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DB30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82D902A" w14:textId="77777777" w:rsidR="00107A9C" w:rsidRDefault="00D2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Třídní vzdělávací program třídy Kosmíků</w:t>
      </w:r>
    </w:p>
    <w:p w14:paraId="770058EC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37F8CB3" w14:textId="77777777" w:rsidR="008609CE" w:rsidRDefault="00860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Motivační název</w:t>
      </w:r>
      <w:r w:rsidR="00D2499E">
        <w:rPr>
          <w:rFonts w:ascii="Times New Roman" w:eastAsia="Times New Roman" w:hAnsi="Times New Roman" w:cs="Times New Roman"/>
          <w:b/>
          <w:sz w:val="32"/>
        </w:rPr>
        <w:t xml:space="preserve">: </w:t>
      </w:r>
    </w:p>
    <w:p w14:paraId="622BCC09" w14:textId="74DB281E" w:rsidR="008609CE" w:rsidRPr="008609CE" w:rsidRDefault="00A2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</w:pPr>
      <w:r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>„</w:t>
      </w:r>
      <w:bookmarkStart w:id="0" w:name="_Hlk142221688"/>
      <w:r w:rsidR="008609CE"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>Kouzelný s</w:t>
      </w:r>
      <w:r w:rsidR="00525903"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>trom pohádek</w:t>
      </w:r>
    </w:p>
    <w:p w14:paraId="2CB5E9B6" w14:textId="77777777" w:rsidR="008609CE" w:rsidRPr="008609CE" w:rsidRDefault="00525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</w:pPr>
      <w:r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 xml:space="preserve"> aneb </w:t>
      </w:r>
    </w:p>
    <w:p w14:paraId="1DC5FBC9" w14:textId="476CB25E" w:rsidR="00A20791" w:rsidRPr="008609CE" w:rsidRDefault="00525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</w:pPr>
      <w:r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>p</w:t>
      </w:r>
      <w:bookmarkEnd w:id="0"/>
      <w:r w:rsid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>oznáváme skřítka Bambulku</w:t>
      </w:r>
      <w:r w:rsidR="00A20791" w:rsidRPr="008609CE">
        <w:rPr>
          <w:rFonts w:ascii="Times New Roman" w:eastAsia="Times New Roman" w:hAnsi="Times New Roman" w:cs="Times New Roman"/>
          <w:b/>
          <w:color w:val="385623" w:themeColor="accent6" w:themeShade="80"/>
          <w:sz w:val="32"/>
        </w:rPr>
        <w:t xml:space="preserve"> “</w:t>
      </w:r>
    </w:p>
    <w:p w14:paraId="1C5DB86E" w14:textId="7A99F55E" w:rsidR="00A20791" w:rsidRDefault="00A2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079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FCF0C15" w14:textId="7F670956" w:rsidR="00107A9C" w:rsidRDefault="00D2499E" w:rsidP="00860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ab/>
      </w:r>
    </w:p>
    <w:p w14:paraId="094EF082" w14:textId="346D7089" w:rsidR="00A20791" w:rsidRDefault="00D2499E" w:rsidP="00A2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1" w:name="_Hlk112838772"/>
      <w:r w:rsidRPr="00B5367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>Celoroční projekt</w:t>
      </w:r>
      <w:bookmarkStart w:id="2" w:name="_Hlk142155406"/>
    </w:p>
    <w:bookmarkEnd w:id="2"/>
    <w:p w14:paraId="1D1BB1B1" w14:textId="5EB81C19" w:rsidR="00A20791" w:rsidRDefault="00A214F7" w:rsidP="00A20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4F7">
        <w:rPr>
          <w:rFonts w:ascii="Times New Roman" w:eastAsia="Times New Roman" w:hAnsi="Times New Roman" w:cs="Times New Roman"/>
          <w:b/>
          <w:sz w:val="24"/>
          <w:szCs w:val="24"/>
        </w:rPr>
        <w:t xml:space="preserve">Motivační příběh: </w:t>
      </w:r>
    </w:p>
    <w:bookmarkEnd w:id="1"/>
    <w:p w14:paraId="4F12E549" w14:textId="7C4B765C" w:rsidR="00106800" w:rsidRDefault="00106800" w:rsidP="00C05B4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14190A8C" w14:textId="4956F0C0" w:rsidR="00106800" w:rsidRDefault="00106800" w:rsidP="00C05B4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Náš pohádkový příběh začíná…v jedné školce na jedné školní zahradě 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byl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starý</w:t>
      </w:r>
      <w:r w:rsidR="0032480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javor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ve kterém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bydlel skřítek Bambulka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Javor</w:t>
      </w:r>
      <w:r w:rsidR="002E5CBD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24083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mnoho let den po dni pozoroval svět ve školce a na oplátku dětem vyprávěl </w:t>
      </w:r>
      <w:r w:rsidR="002E5CBD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příběhy</w:t>
      </w:r>
      <w:r w:rsidR="00240836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2E5CBD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které za svůj dlouhý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život </w:t>
      </w:r>
      <w:r w:rsidR="002E5CBD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slyšel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>. B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ohužel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javor by už nemocný a unavený a musel se porazit a odvést pryč ze školky. Skřít</w:t>
      </w:r>
      <w:r w:rsidR="00240836">
        <w:rPr>
          <w:rFonts w:ascii="Times New Roman" w:eastAsia="Times New Roman" w:hAnsi="Times New Roman" w:cs="Times New Roman"/>
          <w:sz w:val="24"/>
          <w:shd w:val="clear" w:color="auto" w:fill="FFFFFF"/>
        </w:rPr>
        <w:t>ek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si musel najít nový domov.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14:paraId="40410413" w14:textId="2B29293C" w:rsidR="00C05B43" w:rsidRPr="00BB5F20" w:rsidRDefault="002E5CBD" w:rsidP="00C05B4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Za pár let ale ve školce vyrostl nový, mladý javor, který potřeboval někoho, kdo se o něj 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>postará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Proto se sk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>řítek Bambulka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do školky opět </w:t>
      </w:r>
      <w:r w:rsidR="00106800">
        <w:rPr>
          <w:rFonts w:ascii="Times New Roman" w:eastAsia="Times New Roman" w:hAnsi="Times New Roman" w:cs="Times New Roman"/>
          <w:sz w:val="24"/>
          <w:shd w:val="clear" w:color="auto" w:fill="FFFFFF"/>
        </w:rPr>
        <w:t>v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rátil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bude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 námi prož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>ívat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celý 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školní 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rok</w:t>
      </w:r>
      <w:r w:rsidR="000D396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</w:t>
      </w:r>
      <w:r w:rsidR="0010680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budu 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vyprávět příběhy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ze svých cest i příběhy z dávných časů.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rávě tyt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 pohádkové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příběhy nás 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budou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provázet 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po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10840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celý rok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145765D7" w14:textId="450EA684" w:rsidR="00107A9C" w:rsidRPr="00BB5F20" w:rsidRDefault="00610840" w:rsidP="00C05B4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Děti se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během celoročního projektu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seznámí s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javorem, který je středobodem naší školky a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skřítkem </w:t>
      </w:r>
      <w:r w:rsidR="00A214F7">
        <w:rPr>
          <w:rFonts w:ascii="Times New Roman" w:eastAsia="Times New Roman" w:hAnsi="Times New Roman" w:cs="Times New Roman"/>
          <w:sz w:val="24"/>
          <w:shd w:val="clear" w:color="auto" w:fill="FFFFFF"/>
        </w:rPr>
        <w:t>Bambulkou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Prostřednictvím tohoto projektu se budou seznamovat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s lidovou slovesností, říkadly, příslovími a hádankami, lidovým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písničkami, klasickými pohádkami a s tradicemi. Budeme preferovat práci s knihou, hudebními nástroji, mluvený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projev, zpěv, dramatizac</w:t>
      </w:r>
      <w:r w:rsidR="00240836"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, dále pak přímý kontakt dětí</w:t>
      </w:r>
      <w:r w:rsidR="00C05B43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s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přírodou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péč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i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o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ni, budeme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využív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at 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přírodnin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y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recyklované materiál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y</w:t>
      </w:r>
      <w:r w:rsidR="00453F15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14:paraId="400FFBCC" w14:textId="77777777" w:rsidR="0021717B" w:rsidRPr="00BB5F20" w:rsidRDefault="0021717B" w:rsidP="002408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024D19C3" w14:textId="1A6251D9" w:rsidR="00B53671" w:rsidRPr="00BB5F20" w:rsidRDefault="00BB5F20" w:rsidP="0024083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Skřítek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Bambulka 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nás bude provázet od začátku roku jako mal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á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plyšová postavička, která s námi bude putovat nejen ve škol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ním prostředí</w:t>
      </w:r>
      <w:r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ale i v rodinném kruhu. Co to znamená? K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aždý víkend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Bambulka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bude s dětmi putovat na víkendy 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domů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, na výlety atd. Z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ážitky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budou moci 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děti 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 rodiči 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>map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ovat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dokumen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>tovat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třídní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kronice</w:t>
      </w:r>
      <w:r w:rsidR="00115AAD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Tzv. „třídní prožitkový deník“. </w:t>
      </w:r>
      <w:r w:rsidR="0021717B" w:rsidRPr="00BB5F2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14:paraId="1DCA20A6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14:paraId="6E534098" w14:textId="6833F545" w:rsidR="00107A9C" w:rsidRDefault="00D2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Platnost: </w:t>
      </w:r>
      <w:r w:rsidR="00BB5F2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9. 202</w:t>
      </w:r>
      <w:r w:rsidR="00BB5F2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- 31. 8. 202</w:t>
      </w:r>
      <w:r w:rsidR="00BB5F20">
        <w:rPr>
          <w:rFonts w:ascii="Times New Roman" w:eastAsia="Times New Roman" w:hAnsi="Times New Roman" w:cs="Times New Roman"/>
          <w:sz w:val="28"/>
        </w:rPr>
        <w:t>4</w:t>
      </w:r>
    </w:p>
    <w:p w14:paraId="0AE1E99A" w14:textId="6AC7714E" w:rsidR="00107A9C" w:rsidRDefault="00D2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Vypracovala: Jana Pernová, Mgr. Šárka Suková</w:t>
      </w:r>
    </w:p>
    <w:p w14:paraId="0052A7AA" w14:textId="57D7BC5D" w:rsidR="008609CE" w:rsidRDefault="00860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A6221FE" w14:textId="77777777" w:rsidR="008609CE" w:rsidRDefault="008609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7CB7F75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E55C0E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E0979E7" w14:textId="05F53212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A8EA239" w14:textId="3CF23BB3" w:rsidR="00B85BD7" w:rsidRDefault="00B85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3E91772" w14:textId="77777777" w:rsidR="00B85BD7" w:rsidRDefault="00B85B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9B0BE3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14:paraId="1C7EB806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44"/>
        </w:rPr>
        <w:t>Obsah Třídního vzdělávacího plánu:</w:t>
      </w:r>
    </w:p>
    <w:p w14:paraId="446688C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14:paraId="2C9B43BE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>1.</w:t>
      </w:r>
      <w:r>
        <w:rPr>
          <w:rFonts w:ascii="Times New Roman" w:eastAsia="Times New Roman" w:hAnsi="Times New Roman" w:cs="Times New Roman"/>
          <w:sz w:val="36"/>
        </w:rPr>
        <w:tab/>
        <w:t>Úvod</w:t>
      </w:r>
    </w:p>
    <w:p w14:paraId="5B82A1FE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2.</w:t>
      </w:r>
      <w:r>
        <w:rPr>
          <w:rFonts w:ascii="Times New Roman" w:eastAsia="Times New Roman" w:hAnsi="Times New Roman" w:cs="Times New Roman"/>
          <w:sz w:val="36"/>
        </w:rPr>
        <w:tab/>
        <w:t>Metody a formy vzdělávání</w:t>
      </w:r>
    </w:p>
    <w:p w14:paraId="3D8D8289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3. </w:t>
      </w:r>
      <w:r>
        <w:rPr>
          <w:rFonts w:ascii="Times New Roman" w:eastAsia="Times New Roman" w:hAnsi="Times New Roman" w:cs="Times New Roman"/>
          <w:sz w:val="36"/>
        </w:rPr>
        <w:tab/>
        <w:t>Pedagog ve věkově heterogenní třídě</w:t>
      </w:r>
    </w:p>
    <w:p w14:paraId="78D5A5DF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4.     Vzdělávání dětí se speciálními vzdělávacími potřebami</w:t>
      </w:r>
    </w:p>
    <w:p w14:paraId="37494FA0" w14:textId="1A382E4B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>5.     Integrované bloky pro školní rok 202</w:t>
      </w:r>
      <w:r w:rsidR="00240836">
        <w:rPr>
          <w:rFonts w:ascii="Times New Roman" w:eastAsia="Times New Roman" w:hAnsi="Times New Roman" w:cs="Times New Roman"/>
          <w:sz w:val="36"/>
        </w:rPr>
        <w:t>3</w:t>
      </w:r>
      <w:r>
        <w:rPr>
          <w:rFonts w:ascii="Times New Roman" w:eastAsia="Times New Roman" w:hAnsi="Times New Roman" w:cs="Times New Roman"/>
          <w:sz w:val="36"/>
        </w:rPr>
        <w:t>/202</w:t>
      </w:r>
      <w:r w:rsidR="00240836">
        <w:rPr>
          <w:rFonts w:ascii="Times New Roman" w:eastAsia="Times New Roman" w:hAnsi="Times New Roman" w:cs="Times New Roman"/>
          <w:sz w:val="36"/>
        </w:rPr>
        <w:t>4</w:t>
      </w:r>
    </w:p>
    <w:p w14:paraId="12809175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>6.</w:t>
      </w:r>
      <w:r>
        <w:rPr>
          <w:rFonts w:ascii="Times New Roman" w:eastAsia="Times New Roman" w:hAnsi="Times New Roman" w:cs="Times New Roman"/>
          <w:sz w:val="36"/>
        </w:rPr>
        <w:tab/>
        <w:t>Denní program</w:t>
      </w:r>
    </w:p>
    <w:p w14:paraId="6958F14B" w14:textId="03D4C7B2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7.     Partnerské vztahy s</w:t>
      </w:r>
      <w:r w:rsidR="00115AAD">
        <w:rPr>
          <w:rFonts w:ascii="Times New Roman" w:eastAsia="Times New Roman" w:hAnsi="Times New Roman" w:cs="Times New Roman"/>
          <w:sz w:val="36"/>
        </w:rPr>
        <w:t> </w:t>
      </w:r>
      <w:r>
        <w:rPr>
          <w:rFonts w:ascii="Times New Roman" w:eastAsia="Times New Roman" w:hAnsi="Times New Roman" w:cs="Times New Roman"/>
          <w:sz w:val="36"/>
        </w:rPr>
        <w:t>rodiči</w:t>
      </w:r>
    </w:p>
    <w:p w14:paraId="3BD4DAF1" w14:textId="454F5E89" w:rsidR="00115AAD" w:rsidRDefault="00115A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8.     Spolupráce</w:t>
      </w:r>
    </w:p>
    <w:p w14:paraId="142DC881" w14:textId="10C2F8F3" w:rsidR="00107A9C" w:rsidRDefault="00115A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>9</w:t>
      </w:r>
      <w:r w:rsidR="00D2499E">
        <w:rPr>
          <w:rFonts w:ascii="Times New Roman" w:eastAsia="Times New Roman" w:hAnsi="Times New Roman" w:cs="Times New Roman"/>
          <w:sz w:val="36"/>
        </w:rPr>
        <w:t>.</w:t>
      </w:r>
      <w:r w:rsidR="00D2499E">
        <w:rPr>
          <w:rFonts w:ascii="Times New Roman" w:eastAsia="Times New Roman" w:hAnsi="Times New Roman" w:cs="Times New Roman"/>
          <w:sz w:val="36"/>
        </w:rPr>
        <w:tab/>
        <w:t>Evaluace</w:t>
      </w:r>
    </w:p>
    <w:p w14:paraId="3B71B2D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13E5A70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C44E29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</w:rPr>
      </w:pPr>
    </w:p>
    <w:p w14:paraId="29B4FBF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F3409F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A6F995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65A1FB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A80183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3F2D89D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10DB5C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6026CE1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617BD51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7C6B481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D0777E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28EC35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49E98B58" w14:textId="71BEC5D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3EB8CEA1" w14:textId="52DBC457" w:rsidR="008609CE" w:rsidRDefault="00860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4080CE1" w14:textId="77777777" w:rsidR="008609CE" w:rsidRDefault="00860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F93908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B1C518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871652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141E48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7E8EFB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3BC8A6A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BAF350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933DBE" w14:textId="77777777" w:rsidR="00107A9C" w:rsidRDefault="00D2499E">
      <w:pPr>
        <w:numPr>
          <w:ilvl w:val="0"/>
          <w:numId w:val="1"/>
        </w:numPr>
        <w:suppressAutoHyphens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Úvod</w:t>
      </w:r>
    </w:p>
    <w:p w14:paraId="4AB46BD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997AA3" w14:textId="27AEF33F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Třída Kosmíků je třídou s logopedickým zaměřením. Byla založena a svoji funkci začala plnit od září 2007. Ve školním roce 202</w:t>
      </w:r>
      <w:r w:rsidR="00115AAD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115AAD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se bude nadále rozšiřovat spektrum materiálních a metodických pomůcek a formovat třídní vzdělávací program v souladu s výchovně – vzdělávacím působením na kolektiv 13 dětí s narušenou komunikační schopností.</w:t>
      </w:r>
    </w:p>
    <w:p w14:paraId="490271C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DD44385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Na základě logopedického a psychologického vyšetření ze Speciálně pedagogického centra (SPC) Veslařská bylo do logopedické třídy přijato 4 dívky a 9 chlapců. S dětmi pracují logopedka – Mgr. Šárka Suková, třídní učitelka Jana Pernová.</w:t>
      </w:r>
    </w:p>
    <w:p w14:paraId="532F502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22FEB3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Prostory třídy jsou uzpůsobeny hrám na zvýšeném pódiu na koberci, u stolečků, výtvarnému a pracovnímu tvoření ve funkčně a esteticky zařízeném koutu. K dispozici máme interaktivní tabuli, která je pro děti velmi atraktivní. Součástí třídy je i logopedická pracovna „Raketa“, která je prostorná, dobře větratelná a zařízená pro práci u logopedického zrcadla, pro hry a logopedickou terapii na koberci i pro práci s počítačem. Veškerý nábytek je vyrobený na míru, a to jak dětem, tak i podkrovním prostorům.</w:t>
      </w:r>
    </w:p>
    <w:p w14:paraId="2E91EFA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A365E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8859E2" w14:textId="0818912F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Třídní plán </w:t>
      </w:r>
      <w:r w:rsidR="00B53671">
        <w:rPr>
          <w:rFonts w:ascii="Times New Roman" w:eastAsia="Times New Roman" w:hAnsi="Times New Roman" w:cs="Times New Roman"/>
          <w:sz w:val="28"/>
        </w:rPr>
        <w:t>Kosmíků</w:t>
      </w:r>
      <w:r>
        <w:rPr>
          <w:rFonts w:ascii="Times New Roman" w:eastAsia="Times New Roman" w:hAnsi="Times New Roman" w:cs="Times New Roman"/>
          <w:sz w:val="28"/>
        </w:rPr>
        <w:t xml:space="preserve"> „</w:t>
      </w:r>
      <w:r w:rsidR="00B53671">
        <w:rPr>
          <w:rFonts w:ascii="Times New Roman" w:eastAsia="Times New Roman" w:hAnsi="Times New Roman" w:cs="Times New Roman"/>
          <w:sz w:val="28"/>
        </w:rPr>
        <w:t>Vesmírné</w:t>
      </w:r>
      <w:r>
        <w:rPr>
          <w:rFonts w:ascii="Times New Roman" w:eastAsia="Times New Roman" w:hAnsi="Times New Roman" w:cs="Times New Roman"/>
          <w:sz w:val="28"/>
        </w:rPr>
        <w:t xml:space="preserve"> putováni za </w:t>
      </w:r>
      <w:r w:rsidR="00B53671" w:rsidRPr="00B53671">
        <w:rPr>
          <w:rFonts w:ascii="Times New Roman" w:eastAsia="Times New Roman" w:hAnsi="Times New Roman" w:cs="Times New Roman"/>
          <w:sz w:val="28"/>
          <w:szCs w:val="28"/>
        </w:rPr>
        <w:t>pohádkou</w:t>
      </w:r>
      <w:r w:rsidR="00B53671" w:rsidRPr="00B53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„vychází</w:t>
      </w:r>
      <w:r w:rsidRPr="00B53671">
        <w:rPr>
          <w:rFonts w:ascii="Times New Roman" w:eastAsia="Times New Roman" w:hAnsi="Times New Roman" w:cs="Times New Roman"/>
          <w:sz w:val="28"/>
          <w:szCs w:val="28"/>
        </w:rPr>
        <w:t xml:space="preserve"> ze školního vzdělávacího programu</w:t>
      </w:r>
      <w:r w:rsidRPr="00B536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53671">
        <w:rPr>
          <w:rFonts w:ascii="Times New Roman" w:eastAsia="Times New Roman" w:hAnsi="Times New Roman" w:cs="Times New Roman"/>
          <w:b/>
          <w:color w:val="FF0000"/>
          <w:sz w:val="28"/>
        </w:rPr>
        <w:t>„</w:t>
      </w:r>
      <w:r w:rsidR="00B53671" w:rsidRPr="00B53671">
        <w:rPr>
          <w:rFonts w:ascii="Times New Roman" w:eastAsia="Times New Roman" w:hAnsi="Times New Roman" w:cs="Times New Roman"/>
          <w:b/>
          <w:color w:val="FF0000"/>
          <w:sz w:val="28"/>
        </w:rPr>
        <w:t>P</w:t>
      </w:r>
      <w:r w:rsidRPr="00B53671">
        <w:rPr>
          <w:rFonts w:ascii="Times New Roman" w:eastAsia="Times New Roman" w:hAnsi="Times New Roman" w:cs="Times New Roman"/>
          <w:b/>
          <w:color w:val="FF0000"/>
          <w:sz w:val="28"/>
        </w:rPr>
        <w:t xml:space="preserve">odzim, zima, jaro, léto naše školka </w:t>
      </w:r>
      <w:r w:rsidRPr="00240836">
        <w:rPr>
          <w:rFonts w:ascii="Times New Roman" w:eastAsia="Times New Roman" w:hAnsi="Times New Roman" w:cs="Times New Roman"/>
          <w:b/>
          <w:color w:val="FF0000"/>
          <w:sz w:val="28"/>
        </w:rPr>
        <w:t>stojí za to“.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14:paraId="4BECF13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EEBB1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8B978C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Cílem TVP</w:t>
      </w:r>
    </w:p>
    <w:p w14:paraId="3641D949" w14:textId="77777777" w:rsidR="00107A9C" w:rsidRDefault="00D2499E">
      <w:pPr>
        <w:numPr>
          <w:ilvl w:val="0"/>
          <w:numId w:val="2"/>
        </w:numPr>
        <w:suppressAutoHyphens/>
        <w:spacing w:after="0" w:line="240" w:lineRule="auto"/>
        <w:ind w:left="78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rozvíjet děti ve všech oblastech vzdělávání tak, aby na konci předškolního vzdělávání byly jedinečnými a relativně samostatnými osobnostmi schopnými zvládat, pokud možno samostatně, takové nároky života, které jsou na ně běžně kladeny.</w:t>
      </w:r>
    </w:p>
    <w:p w14:paraId="1739901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658F87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E413669" w14:textId="6CA7E09D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K dosažení plnění TVP budeme využívat denní pohybové hry, zdravotní cvičení, relaxační metody, taneční průpravu a hudební výchovu, zpěv a instrumentální činnosti, kreslení, malování, modelování a další výtvarné a pracovní činnosti, četbu, vyprávění, dramatizaci, poslech, samostatný mluvní projev dětí, experimentování, strukturované úkoly a celkově využívat formy prožitkového učení. Budeme ve třídě vytvářet motivující prostředí pro úspěšný rozvoj dětí. Pro náš </w:t>
      </w:r>
      <w:r w:rsidR="00B53671">
        <w:rPr>
          <w:rFonts w:ascii="Times New Roman" w:eastAsia="Times New Roman" w:hAnsi="Times New Roman" w:cs="Times New Roman"/>
          <w:sz w:val="28"/>
        </w:rPr>
        <w:t>projekt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3671">
        <w:rPr>
          <w:rFonts w:ascii="Times New Roman" w:eastAsia="Times New Roman" w:hAnsi="Times New Roman" w:cs="Times New Roman"/>
          <w:sz w:val="28"/>
        </w:rPr>
        <w:t>budeme</w:t>
      </w:r>
      <w:r>
        <w:rPr>
          <w:rFonts w:ascii="Times New Roman" w:eastAsia="Times New Roman" w:hAnsi="Times New Roman" w:cs="Times New Roman"/>
          <w:sz w:val="28"/>
        </w:rPr>
        <w:t xml:space="preserve"> úzce spolupracovat </w:t>
      </w:r>
      <w:r w:rsidR="00B53671">
        <w:rPr>
          <w:rFonts w:ascii="Times New Roman" w:eastAsia="Times New Roman" w:hAnsi="Times New Roman" w:cs="Times New Roman"/>
          <w:sz w:val="28"/>
        </w:rPr>
        <w:t>s Mahenovou</w:t>
      </w:r>
      <w:r>
        <w:rPr>
          <w:rFonts w:ascii="Times New Roman" w:eastAsia="Times New Roman" w:hAnsi="Times New Roman" w:cs="Times New Roman"/>
          <w:sz w:val="28"/>
        </w:rPr>
        <w:t xml:space="preserve"> knihovnou-Černovice.</w:t>
      </w:r>
    </w:p>
    <w:p w14:paraId="56D14F0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6D1CD8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C6BC4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3138B8" w14:textId="77777777" w:rsidR="00107A9C" w:rsidRDefault="00D2499E">
      <w:pPr>
        <w:numPr>
          <w:ilvl w:val="0"/>
          <w:numId w:val="3"/>
        </w:numPr>
        <w:suppressAutoHyphens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Metody a formy vzdělávání</w:t>
      </w:r>
    </w:p>
    <w:p w14:paraId="2359D7A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B27E87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prožitkové UČENÍ – </w:t>
      </w:r>
      <w:r>
        <w:rPr>
          <w:rFonts w:ascii="Times New Roman" w:eastAsia="Times New Roman" w:hAnsi="Times New Roman" w:cs="Times New Roman"/>
          <w:caps/>
          <w:sz w:val="28"/>
        </w:rPr>
        <w:t>založené</w:t>
      </w:r>
      <w:r>
        <w:rPr>
          <w:rFonts w:ascii="Times New Roman" w:eastAsia="Times New Roman" w:hAnsi="Times New Roman" w:cs="Times New Roman"/>
          <w:sz w:val="28"/>
        </w:rPr>
        <w:t xml:space="preserve"> na přímých zážitcích dítěte</w:t>
      </w:r>
    </w:p>
    <w:p w14:paraId="02ACD39E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lastRenderedPageBreak/>
        <w:t xml:space="preserve">kooperativní UČENÍ – </w:t>
      </w:r>
      <w:r>
        <w:rPr>
          <w:rFonts w:ascii="Times New Roman" w:eastAsia="Times New Roman" w:hAnsi="Times New Roman" w:cs="Times New Roman"/>
          <w:caps/>
          <w:sz w:val="28"/>
        </w:rPr>
        <w:t>založené</w:t>
      </w:r>
      <w:r>
        <w:rPr>
          <w:rFonts w:ascii="Times New Roman" w:eastAsia="Times New Roman" w:hAnsi="Times New Roman" w:cs="Times New Roman"/>
          <w:sz w:val="28"/>
        </w:rPr>
        <w:t xml:space="preserve"> na vzájemné spolupráci</w:t>
      </w:r>
    </w:p>
    <w:p w14:paraId="3B3F0E52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činnostní UČENÍ – </w:t>
      </w:r>
      <w:r>
        <w:rPr>
          <w:rFonts w:ascii="Times New Roman" w:eastAsia="Times New Roman" w:hAnsi="Times New Roman" w:cs="Times New Roman"/>
          <w:caps/>
          <w:sz w:val="28"/>
        </w:rPr>
        <w:t>využití</w:t>
      </w:r>
      <w:r>
        <w:rPr>
          <w:rFonts w:ascii="Times New Roman" w:eastAsia="Times New Roman" w:hAnsi="Times New Roman" w:cs="Times New Roman"/>
          <w:sz w:val="28"/>
        </w:rPr>
        <w:t xml:space="preserve"> vlastní aktivity</w:t>
      </w:r>
    </w:p>
    <w:p w14:paraId="7D1522EC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situační UČENÍ – </w:t>
      </w:r>
      <w:r>
        <w:rPr>
          <w:rFonts w:ascii="Times New Roman" w:eastAsia="Times New Roman" w:hAnsi="Times New Roman" w:cs="Times New Roman"/>
          <w:caps/>
          <w:sz w:val="28"/>
        </w:rPr>
        <w:t>vytváření</w:t>
      </w:r>
      <w:r>
        <w:rPr>
          <w:rFonts w:ascii="Times New Roman" w:eastAsia="Times New Roman" w:hAnsi="Times New Roman" w:cs="Times New Roman"/>
          <w:sz w:val="28"/>
        </w:rPr>
        <w:t xml:space="preserve"> a využívání situací, které poskytují srozumitelné praktické ukázky životních souvislostí</w:t>
      </w:r>
    </w:p>
    <w:p w14:paraId="2EE9C55A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sociální UČENÍ – </w:t>
      </w:r>
      <w:r>
        <w:rPr>
          <w:rFonts w:ascii="Times New Roman" w:eastAsia="Times New Roman" w:hAnsi="Times New Roman" w:cs="Times New Roman"/>
          <w:caps/>
          <w:sz w:val="28"/>
        </w:rPr>
        <w:t>založené</w:t>
      </w:r>
      <w:r>
        <w:rPr>
          <w:rFonts w:ascii="Times New Roman" w:eastAsia="Times New Roman" w:hAnsi="Times New Roman" w:cs="Times New Roman"/>
          <w:sz w:val="28"/>
        </w:rPr>
        <w:t xml:space="preserve"> na přirozené nápodobě, jde o poskytování vzorů chování a postojů využívání prvků tvořivé dramatiky – rozvíjení obrazotvornosti a tvořivosti, schopnosti kritického myšlení…</w:t>
      </w:r>
    </w:p>
    <w:p w14:paraId="5944CCDC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MOTORICKÉ UČENÍ</w:t>
      </w:r>
    </w:p>
    <w:p w14:paraId="3F73F27B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NÁZORNÉ A DEMONSTRAČNÍ UČENÍ</w:t>
      </w:r>
    </w:p>
    <w:p w14:paraId="5E2A3B5D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22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pozorování předmětů a jevů</w:t>
      </w:r>
    </w:p>
    <w:p w14:paraId="15344118" w14:textId="77777777" w:rsidR="00107A9C" w:rsidRDefault="00D2499E">
      <w:pPr>
        <w:numPr>
          <w:ilvl w:val="0"/>
          <w:numId w:val="4"/>
        </w:numPr>
        <w:suppressAutoHyphens/>
        <w:spacing w:after="0" w:line="240" w:lineRule="auto"/>
        <w:ind w:left="22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předvádění</w:t>
      </w:r>
    </w:p>
    <w:p w14:paraId="10B1F53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1617E02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2CFEBDA4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Vzdělávací nabídka:</w:t>
      </w:r>
    </w:p>
    <w:p w14:paraId="43BDFA05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Dítě má možnost výběru</w:t>
      </w:r>
    </w:p>
    <w:p w14:paraId="6A2D698E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Dítě má možnost samostatně objevovat, experimentovat</w:t>
      </w:r>
    </w:p>
    <w:p w14:paraId="6B376152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Dítě má možnost vyjadřovat své pocity, myšlenky, nápady</w:t>
      </w:r>
    </w:p>
    <w:p w14:paraId="469D86D7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Dítě má příležitost komunikace s dětmi a s učitelkou</w:t>
      </w:r>
    </w:p>
    <w:p w14:paraId="244AD04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5251C6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BF180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Formy vzdělávání</w:t>
      </w:r>
    </w:p>
    <w:p w14:paraId="4D0A5788" w14:textId="77777777" w:rsidR="00107A9C" w:rsidRDefault="00D2499E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Spontánní sociální UČENÍ – založené</w:t>
      </w:r>
      <w:r>
        <w:rPr>
          <w:rFonts w:ascii="Times New Roman" w:eastAsia="Times New Roman" w:hAnsi="Times New Roman" w:cs="Times New Roman"/>
          <w:sz w:val="24"/>
        </w:rPr>
        <w:t xml:space="preserve"> na principu přirozené nápodoby, využití činností a situací, které se v MŠ během dne vyskytnou</w:t>
      </w:r>
    </w:p>
    <w:p w14:paraId="20CCC7B6" w14:textId="77777777" w:rsidR="00107A9C" w:rsidRDefault="00D2499E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Vyvážené spontánní a řízené aktivity</w:t>
      </w:r>
      <w:r>
        <w:rPr>
          <w:rFonts w:ascii="Times New Roman" w:eastAsia="Times New Roman" w:hAnsi="Times New Roman" w:cs="Times New Roman"/>
          <w:sz w:val="24"/>
        </w:rPr>
        <w:t xml:space="preserve"> – odpovídají potřebám dětí</w:t>
      </w:r>
    </w:p>
    <w:p w14:paraId="6B1659A5" w14:textId="77777777" w:rsidR="00107A9C" w:rsidRDefault="00D2499E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Činnosti individuální a v menších SKUPINÁCH – didakticky</w:t>
      </w:r>
      <w:r>
        <w:rPr>
          <w:rFonts w:ascii="Times New Roman" w:eastAsia="Times New Roman" w:hAnsi="Times New Roman" w:cs="Times New Roman"/>
          <w:sz w:val="24"/>
        </w:rPr>
        <w:t xml:space="preserve"> zacílená činnost, rozvinutá na základě vhodné motivace</w:t>
      </w:r>
    </w:p>
    <w:p w14:paraId="537A088D" w14:textId="77777777" w:rsidR="00107A9C" w:rsidRDefault="00D2499E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Komunitní KRUH – slouží</w:t>
      </w:r>
      <w:r>
        <w:rPr>
          <w:rFonts w:ascii="Times New Roman" w:eastAsia="Times New Roman" w:hAnsi="Times New Roman" w:cs="Times New Roman"/>
          <w:sz w:val="24"/>
        </w:rPr>
        <w:t xml:space="preserve"> k rozvíjení kladných vztahů mezi dětmi a k rozvíjení základů osobnosti dítěte. Uplatněno pravidlo umět naslouchat druhému. Komunitní kruh rozvíjí komunikaci mezi učitelkou a dětmi, je využíván na společné plánování aktivit, k hodnocení apod.</w:t>
      </w:r>
    </w:p>
    <w:p w14:paraId="0BA6DB93" w14:textId="77777777" w:rsidR="00107A9C" w:rsidRDefault="00D2499E">
      <w:pPr>
        <w:numPr>
          <w:ilvl w:val="0"/>
          <w:numId w:val="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Činnost FRONTÁLNÍ -</w:t>
      </w:r>
      <w:r>
        <w:rPr>
          <w:rFonts w:ascii="Times New Roman" w:eastAsia="Times New Roman" w:hAnsi="Times New Roman" w:cs="Times New Roman"/>
          <w:sz w:val="24"/>
        </w:rPr>
        <w:t xml:space="preserve"> (diskusní, výukový kruh) učitelka zařazuje tuto činnost, pokud chce sdělit něco celému kolektivu dětí</w:t>
      </w:r>
    </w:p>
    <w:p w14:paraId="1B423B6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EE475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34D6A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1AFDDD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89C82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D1255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933169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DB4DB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40D3F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0FD7E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DBD0A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E16992" w14:textId="77777777" w:rsidR="00107A9C" w:rsidRDefault="00D2499E">
      <w:pPr>
        <w:numPr>
          <w:ilvl w:val="0"/>
          <w:numId w:val="6"/>
        </w:numPr>
        <w:suppressAutoHyphens/>
        <w:spacing w:after="0" w:line="240" w:lineRule="auto"/>
        <w:ind w:left="927"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Pedagog ve věkově heterogenní třídě</w:t>
      </w:r>
    </w:p>
    <w:p w14:paraId="269BCF0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261C982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Akceptuje, že děti jsou si navzájem nejpřirozenějšími učiteli, že se od sebe učí, předávají si zkušenosti a dovednosti.</w:t>
      </w:r>
    </w:p>
    <w:p w14:paraId="3C7C6023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Věnuje velkou pozornost pozorování a poznávání individuálních předpokladů každého dítěte a na nich staví další práci.</w:t>
      </w:r>
    </w:p>
    <w:p w14:paraId="0A80E560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Respektuje vývojové a osobní zvláštnosti dětí.</w:t>
      </w:r>
    </w:p>
    <w:p w14:paraId="0DEC525E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Plánuje vzdělávací činnost pružně a diferencovaně s možností variantních postupů.</w:t>
      </w:r>
    </w:p>
    <w:p w14:paraId="3E20A65B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Klade na děti diferencované a přiměřené nároky.</w:t>
      </w:r>
    </w:p>
    <w:p w14:paraId="059AD278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Umožňuje dětem činnosti podle jejich schopností, ne podle věku.</w:t>
      </w:r>
    </w:p>
    <w:p w14:paraId="1F88FE2B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Respektuje individuální tempo dětí.</w:t>
      </w:r>
    </w:p>
    <w:p w14:paraId="658B706A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Uplatňuje a rozvíjí především individuální a skupinové formy práce.</w:t>
      </w:r>
    </w:p>
    <w:p w14:paraId="31648693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Umožňuje mladším dětem pozorovat a napodobovat starší děti při činnostech, a tak motivovat jejich zájem o budoucí úkoly.</w:t>
      </w:r>
    </w:p>
    <w:p w14:paraId="788B76BD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Vytváří prostor a příležitosti pro kooperaci mezi dětmi.</w:t>
      </w:r>
    </w:p>
    <w:p w14:paraId="1957197D" w14:textId="77777777" w:rsidR="00107A9C" w:rsidRDefault="00D2499E">
      <w:pPr>
        <w:numPr>
          <w:ilvl w:val="0"/>
          <w:numId w:val="7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Vede starší děti k pomoci dětem mladším.</w:t>
      </w:r>
    </w:p>
    <w:p w14:paraId="3D79886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A71E56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79828A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Učitelka pracující s věkově smíšenou skupinou, musí svou skupinu velmi dobře poznat. Pracovat co nejméně frontálně a organizovat skupinovou práci. Uvědomit si, že děti se mohou učit navzájem a pro tuto práci vytvořit co nejlepší podmínky. Jde o určitou stálost, řád, smysl v podnětech, o potřebu svobody, možnost vybrat si.</w:t>
      </w:r>
    </w:p>
    <w:p w14:paraId="1691F34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2EAA1B" w14:textId="3AB048D4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rok 202</w:t>
      </w:r>
      <w:r w:rsidR="00240836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240836">
        <w:rPr>
          <w:rFonts w:ascii="Times New Roman" w:eastAsia="Times New Roman" w:hAnsi="Times New Roman" w:cs="Times New Roman"/>
          <w:sz w:val="28"/>
        </w:rPr>
        <w:t>4</w:t>
      </w:r>
    </w:p>
    <w:p w14:paraId="3140BA4E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3x odklad školní docházky</w:t>
      </w:r>
    </w:p>
    <w:p w14:paraId="1B381CC7" w14:textId="44C3CCCC" w:rsidR="00107A9C" w:rsidRDefault="00860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2499E">
        <w:rPr>
          <w:rFonts w:ascii="Times New Roman" w:eastAsia="Times New Roman" w:hAnsi="Times New Roman" w:cs="Times New Roman"/>
          <w:sz w:val="28"/>
        </w:rPr>
        <w:t>x předškolní věk 5-6 let</w:t>
      </w:r>
    </w:p>
    <w:p w14:paraId="7A763454" w14:textId="16DCFC4C" w:rsidR="00107A9C" w:rsidRDefault="00860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D2499E">
        <w:rPr>
          <w:rFonts w:ascii="Times New Roman" w:eastAsia="Times New Roman" w:hAnsi="Times New Roman" w:cs="Times New Roman"/>
          <w:sz w:val="28"/>
        </w:rPr>
        <w:t xml:space="preserve">x věk dítěte </w:t>
      </w:r>
      <w:r>
        <w:rPr>
          <w:rFonts w:ascii="Times New Roman" w:eastAsia="Times New Roman" w:hAnsi="Times New Roman" w:cs="Times New Roman"/>
          <w:sz w:val="28"/>
        </w:rPr>
        <w:t>3-4</w:t>
      </w:r>
      <w:r w:rsidR="00D2499E">
        <w:rPr>
          <w:rFonts w:ascii="Times New Roman" w:eastAsia="Times New Roman" w:hAnsi="Times New Roman" w:cs="Times New Roman"/>
          <w:sz w:val="28"/>
        </w:rPr>
        <w:t xml:space="preserve"> let</w:t>
      </w:r>
    </w:p>
    <w:p w14:paraId="4EC668DD" w14:textId="77777777" w:rsidR="008609CE" w:rsidRDefault="008609CE" w:rsidP="00860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1x 5 let</w:t>
      </w:r>
    </w:p>
    <w:p w14:paraId="23C2721A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A0256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C72DE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395A0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3F873A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23376E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64D2D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FA071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EE7D3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46264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386631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B50FD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2D5AC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FFBDF0" w14:textId="77777777" w:rsidR="00107A9C" w:rsidRDefault="00D2499E">
      <w:pPr>
        <w:numPr>
          <w:ilvl w:val="0"/>
          <w:numId w:val="8"/>
        </w:numPr>
        <w:suppressAutoHyphens/>
        <w:spacing w:after="0" w:line="240" w:lineRule="auto"/>
        <w:ind w:left="927" w:hanging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Vzdělávání dětí se speciálními vzdělávacími potřebami</w:t>
      </w:r>
    </w:p>
    <w:p w14:paraId="78266485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14:paraId="73EB3554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Každé dítě je do logopedické třídy přijato na základě doporučení SPC Veslařská. Stupně podpůrných opatření jsou východiskem pro logopedickou intervenci. Ta se zaměřuje na oblasti, které je nutno u dětí systematicky rozvíjet. V první řadě se jedná o řečové schopnosti a jazykové dovednosti receptivní (vnímání, porozumění, poslechu) a produktivní (výslovnosti, vytváření pojmů, mluvního projevu, vyjadřování). Našim cílem je ve spolupráci s rodiči a SPC Veslařská dovést děti v rámci jejich možností k těchto jazykových rovinách:</w:t>
      </w:r>
    </w:p>
    <w:p w14:paraId="2169D0D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7D0B7C" w14:textId="77777777" w:rsidR="00107A9C" w:rsidRDefault="00D2499E">
      <w:pPr>
        <w:suppressAutoHyphens/>
        <w:spacing w:line="244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Foneticko-fonologická rovina</w:t>
      </w:r>
      <w:r>
        <w:rPr>
          <w:rFonts w:ascii="Times New Roman" w:eastAsia="Times New Roman" w:hAnsi="Times New Roman" w:cs="Times New Roman"/>
          <w:sz w:val="28"/>
        </w:rPr>
        <w:t xml:space="preserve"> Jde o sluchové rozlišování hlásek a jejich výslovnost, správně vyslovovat, ovládat dech, tempo a intonaci řeči. Rozložit slovo na slabiky, rozlišovat počáteční a koncové slabiky a hlásky.</w:t>
      </w:r>
    </w:p>
    <w:p w14:paraId="1F2E964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947C994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Morfologicko-syntaktická rovina</w:t>
      </w:r>
      <w:r>
        <w:rPr>
          <w:rFonts w:ascii="Times New Roman" w:eastAsia="Times New Roman" w:hAnsi="Times New Roman" w:cs="Times New Roman"/>
          <w:sz w:val="28"/>
        </w:rPr>
        <w:t xml:space="preserve"> Tato rovina zahrnuje užívání slovních druhů, tvarosloví atd. </w:t>
      </w:r>
    </w:p>
    <w:p w14:paraId="320D1DEA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416A1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Lexikálně-sémantická rovina</w:t>
      </w:r>
    </w:p>
    <w:p w14:paraId="34906E51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Aktivní a pasivní slovník, porozumění řeči a vyjadřování, zároveň také chápání instrukcí, výkladu, pojmů, sdělení, vyprávění, souvislé a </w:t>
      </w:r>
      <w:r>
        <w:rPr>
          <w:rFonts w:ascii="Times New Roman" w:eastAsia="Times New Roman" w:hAnsi="Times New Roman" w:cs="Times New Roman"/>
          <w:sz w:val="28"/>
        </w:rPr>
        <w:lastRenderedPageBreak/>
        <w:t>smysluplné pojmenování toho, co dítě myslí, vnímá, prožívá, definování pojmů, popis obrázku, události, situace, samostatné vyprávění, chápání a užívání nadřazených a podřazených pojmů, antonym (protikladů), synonym (slov podobného významu), homonyma (slov stejného zvuku, ale různého významu).</w:t>
      </w:r>
    </w:p>
    <w:p w14:paraId="23E4F17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104C7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Pragmatická rovina</w:t>
      </w:r>
      <w:r>
        <w:rPr>
          <w:rFonts w:ascii="Times New Roman" w:eastAsia="Times New Roman" w:hAnsi="Times New Roman" w:cs="Times New Roman"/>
          <w:sz w:val="28"/>
        </w:rPr>
        <w:t xml:space="preserve"> Touto rovinou rozumíme užití řeči v praxi. Vyjadřovat samostatně svá přání, myšlenky, pocity, prostřednictvím gramaticky správně formulovaných vět, umět správně formulovat otázku, odpovídat, slovně reagovat</w:t>
      </w:r>
    </w:p>
    <w:p w14:paraId="0952D3E4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997971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578B145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Logopedická intervence je zaměřena dále i na oblasti:</w:t>
      </w:r>
    </w:p>
    <w:p w14:paraId="0D98D53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B38062E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zrakové a sluchové vnímání,</w:t>
      </w:r>
    </w:p>
    <w:p w14:paraId="6F51E7D4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motoriku, grafomotoriku a motoriku mluvidel</w:t>
      </w:r>
    </w:p>
    <w:p w14:paraId="3437970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pravolevou a prostorovou orientaci</w:t>
      </w:r>
    </w:p>
    <w:p w14:paraId="53AA518B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pozornost a paměť</w:t>
      </w:r>
    </w:p>
    <w:p w14:paraId="48072573" w14:textId="2E38316E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myšlení</w:t>
      </w:r>
    </w:p>
    <w:p w14:paraId="3CCD2247" w14:textId="24A8C50D" w:rsidR="00C43684" w:rsidRDefault="00C436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C3FA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EB2CCB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C64B3FD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Podmínky vzdělávání:</w:t>
      </w:r>
    </w:p>
    <w:p w14:paraId="1E59E893" w14:textId="77777777" w:rsidR="00107A9C" w:rsidRDefault="00D2499E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Počet dětí ve speciální třídě je snížen, snažíme se vytvořit klidné a podnětné prostředí. Se vzděláváním ve třídě pomáhá i asistentka pedagoga.</w:t>
      </w:r>
    </w:p>
    <w:p w14:paraId="7A3C05F2" w14:textId="77777777" w:rsidR="00107A9C" w:rsidRDefault="00D2499E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Pedagogové upravují ŠVP do TVP dle složení třídy a speciálních vzdělávacích potřeb dětí. TVP doplňují stimulačními programy (např. integrované zájmové aktivity místo poledního spánku, prožitkové učení v rámci výletů, pobytů v přírodě).</w:t>
      </w:r>
    </w:p>
    <w:p w14:paraId="6BBD1E1B" w14:textId="77777777" w:rsidR="00107A9C" w:rsidRDefault="00D2499E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V úzké spolupráci s rodiči vytváří pedagogové pokaždé dítě strategie, které vyhovují jeho vzdělávacím potřebám, fyzickým či psychickým možnostem i sociální situaci.</w:t>
      </w:r>
    </w:p>
    <w:p w14:paraId="5138E220" w14:textId="61BC8DAF" w:rsidR="00107A9C" w:rsidRPr="00856A99" w:rsidRDefault="00D2499E">
      <w:pPr>
        <w:numPr>
          <w:ilvl w:val="0"/>
          <w:numId w:val="9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Při vzdělávání dětí se speciálními vzdělávacími potřebami pedagogové spolupracují s dalšími odborníky, využívají služeb školských poradenských zařízení (SPC, PPP).</w:t>
      </w:r>
    </w:p>
    <w:p w14:paraId="1FDAA300" w14:textId="21AC00F5" w:rsidR="00856A99" w:rsidRDefault="00856A99" w:rsidP="00856A9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14:paraId="29CE207E" w14:textId="664A5B85" w:rsidR="00856A99" w:rsidRDefault="00856A99" w:rsidP="00856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56A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Logopedické pomůcky při terapii narušené komunikační schopnosti</w:t>
      </w:r>
    </w:p>
    <w:p w14:paraId="4DA5DC8D" w14:textId="77777777" w:rsidR="009713E8" w:rsidRDefault="009713E8" w:rsidP="00856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AD7531" w14:textId="73A330CB" w:rsidR="00856A99" w:rsidRPr="009713E8" w:rsidRDefault="00856A99" w:rsidP="00856A99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Motivační činitelé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>, kteří pomáhají podnítit a zaujmout děti k ochotnější spolupráci při logopedické intervenci</w:t>
      </w:r>
    </w:p>
    <w:p w14:paraId="769CF7AF" w14:textId="76A14C5D" w:rsidR="00856A99" w:rsidRPr="009713E8" w:rsidRDefault="00856A99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Stimulační pomůcky a přístroje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>, které podněcují či stimulují k imitaci různých zvuků, hlasů. Jedná se převážně o pomůcky pro realizaci tzv. průpravných aktivit zajišťujících rozvoj fonace, respirace, například bublifuky, flétna, pomůcky, které usměrňují výdechový proud</w:t>
      </w:r>
      <w:r w:rsidR="00971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ECAE0A" w14:textId="61221B7C" w:rsidR="009713E8" w:rsidRPr="009713E8" w:rsidRDefault="009713E8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Didaktické pomůcky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 xml:space="preserve">, které můžeme zařadit na procvičování výslovnosti, různé soubory obrázků, slov a logopedických říkanek </w:t>
      </w:r>
    </w:p>
    <w:p w14:paraId="62FD9D35" w14:textId="6CF31446" w:rsidR="009713E8" w:rsidRPr="009713E8" w:rsidRDefault="009713E8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Podpůrné pomůcky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 xml:space="preserve">, které se s nimi upravuje poloha mluvidel, především jazyk při vyslovování jednotlivých hlásek. Radíme sem různé špátle, drátky, vibrátory, destičky. </w:t>
      </w:r>
    </w:p>
    <w:p w14:paraId="029CD6F1" w14:textId="1DAB2383" w:rsidR="009713E8" w:rsidRPr="009713E8" w:rsidRDefault="009713E8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Názorné pomůcky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 xml:space="preserve"> – logopedické zrcadlo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>různé citlivé indikátory, které pomáhají jedinci s narušenou komunikační schopností vnímat rozdíly své mluvní produkce při artikulaci</w:t>
      </w:r>
    </w:p>
    <w:p w14:paraId="46DD306C" w14:textId="77777777" w:rsidR="009713E8" w:rsidRPr="009713E8" w:rsidRDefault="009713E8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Diagnostické pomůcky a přístroje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>, které můžeme využít v rámci hodnocení,</w:t>
      </w:r>
    </w:p>
    <w:p w14:paraId="0E47CA42" w14:textId="0B4E885D" w:rsidR="00107A9C" w:rsidRPr="009713E8" w:rsidRDefault="009713E8" w:rsidP="009713E8">
      <w:pPr>
        <w:pStyle w:val="Odstavecseseznamem"/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Diagnostice </w:t>
      </w:r>
      <w:r w:rsidR="0016775D" w:rsidRPr="009713E8">
        <w:rPr>
          <w:rFonts w:ascii="Times New Roman" w:eastAsia="Times New Roman" w:hAnsi="Times New Roman" w:cs="Times New Roman"/>
          <w:b/>
          <w:bCs/>
          <w:sz w:val="28"/>
          <w:szCs w:val="28"/>
        </w:rPr>
        <w:t>pomůcky</w:t>
      </w:r>
      <w:r w:rsidR="0016775D">
        <w:rPr>
          <w:rFonts w:ascii="Times New Roman" w:eastAsia="Times New Roman" w:hAnsi="Times New Roman" w:cs="Times New Roman"/>
          <w:sz w:val="28"/>
          <w:szCs w:val="28"/>
        </w:rPr>
        <w:t xml:space="preserve"> – zařazujeme</w:t>
      </w:r>
      <w:r w:rsidRPr="009713E8">
        <w:rPr>
          <w:rFonts w:ascii="Times New Roman" w:eastAsia="Times New Roman" w:hAnsi="Times New Roman" w:cs="Times New Roman"/>
          <w:sz w:val="28"/>
          <w:szCs w:val="28"/>
        </w:rPr>
        <w:t xml:space="preserve"> sem různé testové materiály, soubory obrázků, nahrávky, hračky, pracovní listy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26F747" w14:textId="77777777" w:rsidR="00107A9C" w:rsidRPr="009713E8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E94C90" w14:textId="77777777" w:rsidR="00107A9C" w:rsidRPr="009713E8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2B0E32" w14:textId="77777777" w:rsidR="00107A9C" w:rsidRPr="009713E8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CC84DB" w14:textId="77777777" w:rsidR="00107A9C" w:rsidRPr="009713E8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1A697" w14:textId="77777777" w:rsidR="00107A9C" w:rsidRPr="009713E8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143E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56E5D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BC1251" w14:textId="548980CB" w:rsidR="00107A9C" w:rsidRDefault="00D2499E">
      <w:pPr>
        <w:numPr>
          <w:ilvl w:val="0"/>
          <w:numId w:val="10"/>
        </w:numPr>
        <w:suppressAutoHyphens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Integrované bloky pro školní rok 202</w:t>
      </w:r>
      <w:r w:rsidR="009713E8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t>/202</w:t>
      </w:r>
      <w:r w:rsidR="009713E8">
        <w:rPr>
          <w:rFonts w:ascii="Times New Roman" w:eastAsia="Times New Roman" w:hAnsi="Times New Roman" w:cs="Times New Roman"/>
          <w:b/>
          <w:sz w:val="36"/>
        </w:rPr>
        <w:t>4</w:t>
      </w:r>
    </w:p>
    <w:p w14:paraId="2D178385" w14:textId="77777777" w:rsidR="00107A9C" w:rsidRDefault="00107A9C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sz w:val="36"/>
        </w:rPr>
      </w:pPr>
    </w:p>
    <w:p w14:paraId="7A1D53D7" w14:textId="77777777" w:rsidR="00107A9C" w:rsidRDefault="00D249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Třídní vzdělávací programy jednotlivých tříd jsou otevřené dokumenty, zpracované v souladu se Školním vzdělávacím programem, pedagogové je neustále dotváří, doplňují. Je plně v kompetenci učitelek reagovat pružně na aktuální změnu stavu ve třídě, zájmu, náladě a tomu přizpůsobovat činnosti (formy a metody, kterými bude plnit vzdělávací cíle).</w:t>
      </w:r>
    </w:p>
    <w:p w14:paraId="522646BB" w14:textId="77777777" w:rsidR="00107A9C" w:rsidRDefault="00107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7455DE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070EE8A3" w14:textId="77777777" w:rsidR="00107A9C" w:rsidRDefault="00D24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u w:val="single"/>
        </w:rPr>
        <w:t>„Podzim, zima, jaro, léto – naše školka stojí za to“</w:t>
      </w:r>
    </w:p>
    <w:p w14:paraId="61FF7786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14:paraId="2099465E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Charakteristika:</w:t>
      </w:r>
    </w:p>
    <w:p w14:paraId="332D5333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Pozorujeme, poznáváme, prověřujeme, zvažujeme možnosti o všem, co nás obklopuje. Učíme děti poznávat přírodu všemi smysly, vnímat její rozmanitost a krásu během jednotlivých ročních období. Prohlubujeme potřebu pečovat o přírodu a život v ní, chránit ji, jako nepostradatelnou součást životního prostředí na naší zemi. Učíme děti vnímat svět a vesmír svýma očima, jeho nekonečnou a pestrou paletu barev. </w:t>
      </w:r>
    </w:p>
    <w:p w14:paraId="6CDD9734" w14:textId="77777777" w:rsidR="00107A9C" w:rsidRDefault="00D2499E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Podzim nám nachystal pestrou paletu</w:t>
      </w:r>
    </w:p>
    <w:p w14:paraId="0BFE9144" w14:textId="77777777" w:rsidR="00107A9C" w:rsidRDefault="00D2499E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tomto období je pro nás nejdůležitější, aby si nové děti přicházející do MŠ poprvé, zvykly na velkou změnu v jejich životě a zadaptovaly se na nové prostředí. Důležitou součástí bude i poznání nových kamarádů a všech ostatních, se kterými se děti budou setkávat a kteří o ně budou pečovat. Také si osvojovat základní hygienické návyky a dovednosti k podpoře zdraví. Podzimní blok úzce souvisí s přírodou, pohybem a zdravím. Budeme se zabývat změnami v přírodě, sklizní ovoce a zeleniny a jejich významem pro zdraví. Ukládáním zvířátek k zimnímu spánku. V tomto období také uskutečníme tradiční společné setkání na školní zahradě. </w:t>
      </w:r>
    </w:p>
    <w:p w14:paraId="40179C6B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učení:</w:t>
      </w:r>
    </w:p>
    <w:p w14:paraId="64D88FFB" w14:textId="77777777" w:rsidR="00107A9C" w:rsidRDefault="00D2499E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soustředěně pozoruje, zkoumá, objevuje, všímá si souvislostí, experimentuje a užívá při tom jednoduchých pojmů, znaků a symbolů</w:t>
      </w:r>
    </w:p>
    <w:p w14:paraId="63188B97" w14:textId="77777777" w:rsidR="00107A9C" w:rsidRDefault="00D2499E">
      <w:pPr>
        <w:numPr>
          <w:ilvl w:val="0"/>
          <w:numId w:val="1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14:paraId="3FAFFFEA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řešení problémů:</w:t>
      </w:r>
    </w:p>
    <w:p w14:paraId="5DF9889A" w14:textId="77777777" w:rsidR="00107A9C" w:rsidRDefault="00D2499E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všímá si dění i problémů v bezprostředním okolí; přirozenou motivací k řešení dalších problémů a situací je pro něj pozitivní odezva na aktivní zájem</w:t>
      </w:r>
    </w:p>
    <w:p w14:paraId="48FA588E" w14:textId="77777777" w:rsidR="00107A9C" w:rsidRDefault="00D2499E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řeší problémy, na které stačí; známé a opakující se situace se snaží řešit samostatně (na základě nápodoby či opakování), náročnější s oporou a pomocí dospělého </w:t>
      </w:r>
    </w:p>
    <w:p w14:paraId="47242CE8" w14:textId="7F60CEA8" w:rsidR="00107A9C" w:rsidRPr="00B53671" w:rsidRDefault="00D2499E">
      <w:pPr>
        <w:numPr>
          <w:ilvl w:val="0"/>
          <w:numId w:val="1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14:paraId="3FE50B53" w14:textId="50F05893" w:rsidR="00B53671" w:rsidRDefault="00B53671" w:rsidP="00B5367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F82EF0C" w14:textId="77777777" w:rsidR="00B53671" w:rsidRDefault="00B53671" w:rsidP="00B53671">
      <w:pPr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51DB9AA5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komunikativní:</w:t>
      </w:r>
    </w:p>
    <w:p w14:paraId="70C88807" w14:textId="77777777" w:rsidR="00107A9C" w:rsidRDefault="00D2499E">
      <w:pPr>
        <w:numPr>
          <w:ilvl w:val="0"/>
          <w:numId w:val="1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58175772" w14:textId="77777777" w:rsidR="00107A9C" w:rsidRDefault="00D2499E">
      <w:pPr>
        <w:numPr>
          <w:ilvl w:val="0"/>
          <w:numId w:val="1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domlouvá se gesty i slovy, rozlišuje některé symboly, rozumí jejich významu i funkci </w:t>
      </w:r>
    </w:p>
    <w:p w14:paraId="1282A7A1" w14:textId="77777777" w:rsidR="00107A9C" w:rsidRDefault="00D2499E">
      <w:pPr>
        <w:numPr>
          <w:ilvl w:val="0"/>
          <w:numId w:val="1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 běžných situacích komunikuje bez zábran a ostychu s dětmi i s dospělými; chápe, že být komunikativní, vstřícné, iniciativní a aktivní je výhodou</w:t>
      </w:r>
    </w:p>
    <w:p w14:paraId="39657E97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sociální a personální:</w:t>
      </w:r>
    </w:p>
    <w:p w14:paraId="05B63C0E" w14:textId="77777777" w:rsidR="00107A9C" w:rsidRDefault="00D2499E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uvědomuje si, že za sebe i své jednání odpovídá a nese důsledky</w:t>
      </w:r>
    </w:p>
    <w:p w14:paraId="3B2A865B" w14:textId="77777777" w:rsidR="00107A9C" w:rsidRDefault="00D2499E">
      <w:pPr>
        <w:numPr>
          <w:ilvl w:val="0"/>
          <w:numId w:val="1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napodobuje modely prosociálního chování a mezilidských vztahů, které nachází ve svém okolí</w:t>
      </w:r>
    </w:p>
    <w:p w14:paraId="69711D69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činnostní a občanské:</w:t>
      </w:r>
    </w:p>
    <w:p w14:paraId="33822282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svoje činnosti a hry se učí plánovat, organizovat, řídit a vyhodnocovat</w:t>
      </w:r>
    </w:p>
    <w:p w14:paraId="22729524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dokáže rozpoznat a využívat vlastní silné stránky, poznávat svoje slabé stránky</w:t>
      </w:r>
    </w:p>
    <w:p w14:paraId="20D05D99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odhaduje rizika svých nápadů, jde za svým záměrem, ale také dokáže měnit cesty a přizpůsobovat se daným okolnostem</w:t>
      </w:r>
    </w:p>
    <w:p w14:paraId="74A3700D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zajímá se o druhé i o to, co se kolem děje; je otevřené aktuálnímu dění</w:t>
      </w:r>
    </w:p>
    <w:p w14:paraId="3D0E88C7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spoluvytváří pravidla společného soužití mezi vrstevníky, rozumí jejich smyslu a chápe potřebu je zachovávat</w:t>
      </w:r>
    </w:p>
    <w:p w14:paraId="71A1FD0D" w14:textId="77777777" w:rsidR="00107A9C" w:rsidRDefault="00D2499E">
      <w:pPr>
        <w:numPr>
          <w:ilvl w:val="0"/>
          <w:numId w:val="1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uvědomuje si svá práva i práva druhých, učí se je hájit a respektovat; chápe, že všichni lidé mají stejnou hodnotu</w:t>
      </w:r>
    </w:p>
    <w:p w14:paraId="6E75D5DA" w14:textId="77777777" w:rsidR="00107A9C" w:rsidRDefault="00107A9C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9A0F65" w14:textId="77777777" w:rsidR="00107A9C" w:rsidRDefault="00107A9C">
      <w:pPr>
        <w:spacing w:after="0" w:line="240" w:lineRule="auto"/>
        <w:ind w:left="720"/>
        <w:rPr>
          <w:rFonts w:ascii="Calibri" w:eastAsia="Calibri" w:hAnsi="Calibri" w:cs="Calibri"/>
          <w:b/>
          <w:color w:val="548DD4"/>
          <w:sz w:val="24"/>
        </w:rPr>
      </w:pPr>
    </w:p>
    <w:p w14:paraId="664D71A0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Objevujeme kouzelný svět</w:t>
      </w:r>
    </w:p>
    <w:p w14:paraId="440D0275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Všechny děti milují vánoční svátky a činnosti s nimi související. V mateřské škole je mají možnost vyzkoušet, ale i prožít. Seznámí se nejen se štědrým večerem, ale také s adventem, se zvyky a tradicemi. Budeme zpívat koledy, péct vánoční cukroví, vyrábět dárečky a přání a taky si užijeme zimních radovánek. Je to období stvořené k rozvíjení citových vztahů k rodině, přátelům a okolí. Motivujeme děti k posunu „je lepší dávat, než brát“. Hledáme, čím bychom udělali druhému radost. Nezapomeneme i na naše rodiče, kteří si mohou s námi zpříjemnit adventní čas a přijít si zazpívat při společném posezení pod vánočním stromečkem. V rámci tohoto období také poznáváme lidské tělo a jeho funkce, prevenci nemocí a upevňujeme hygienické návyky. Na závěr tohoto bloku oslavíme Masopust. Vyrobíme společně masky, vyzdobíme třídy a pustíme se do karnevalového reje. Upevňujeme navázané vztahy s ostatními mateřskými školami, se ZŠ, obcí a sociálním domem. </w:t>
      </w:r>
    </w:p>
    <w:p w14:paraId="42241B98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učení:</w:t>
      </w:r>
    </w:p>
    <w:p w14:paraId="7E436EEE" w14:textId="236AA92E" w:rsidR="00107A9C" w:rsidRPr="004C2F24" w:rsidRDefault="00D2499E">
      <w:pPr>
        <w:numPr>
          <w:ilvl w:val="0"/>
          <w:numId w:val="1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má elementární poznatky o světě lidí, kultury, přírody i techniky, který dítě obklopuje, o jeho rozmanitostech a proměnách; orientuje se v řádu a dění v prostředí, ve kterém žije</w:t>
      </w:r>
    </w:p>
    <w:p w14:paraId="4DE90C3F" w14:textId="0087B21E" w:rsidR="004C2F24" w:rsidRDefault="004C2F24" w:rsidP="004C2F2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0C8EB95" w14:textId="77777777" w:rsidR="004C2F24" w:rsidRDefault="004C2F24" w:rsidP="004C2F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C03A30F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řešení problémů:</w:t>
      </w:r>
    </w:p>
    <w:p w14:paraId="3293675E" w14:textId="77777777" w:rsidR="00107A9C" w:rsidRDefault="00D2499E">
      <w:pPr>
        <w:numPr>
          <w:ilvl w:val="0"/>
          <w:numId w:val="17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chápe, že vyhýbat se řešení problémů nevede k cíli, ale že jejich včasné a uvážlivé řešení je naopak výhodou; uvědomuje si, že svou aktivitou a iniciativou může situaci ovlivnit</w:t>
      </w:r>
    </w:p>
    <w:p w14:paraId="5BF150CC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komunikativní:</w:t>
      </w:r>
    </w:p>
    <w:p w14:paraId="53B57F2B" w14:textId="77777777" w:rsidR="00107A9C" w:rsidRDefault="00D2499E">
      <w:pPr>
        <w:numPr>
          <w:ilvl w:val="0"/>
          <w:numId w:val="1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dokáže se vyjadřovat a sdělovat své prožitky, pocity a nálady různými prostředky (řečovými, výtvarnými, hudebními, dramatickými apod.)</w:t>
      </w:r>
    </w:p>
    <w:p w14:paraId="74DC8563" w14:textId="77777777" w:rsidR="00107A9C" w:rsidRDefault="00D2499E">
      <w:pPr>
        <w:numPr>
          <w:ilvl w:val="0"/>
          <w:numId w:val="1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průběžně rozšiřuje svou slovní zásobu a aktivně ji používá k dokonalejší komunikaci s okolím</w:t>
      </w:r>
    </w:p>
    <w:p w14:paraId="4AF60EF7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sociální a personální:</w:t>
      </w:r>
    </w:p>
    <w:p w14:paraId="5CA8F810" w14:textId="77777777" w:rsidR="00107A9C" w:rsidRDefault="00D2499E">
      <w:pPr>
        <w:numPr>
          <w:ilvl w:val="0"/>
          <w:numId w:val="1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dětským způsobem projevuje citlivost a ohleduplnost k druhým, pomoc slabším, rozpozná nevhodné chování; vnímá nespravedlnost, ubližování, agresivitu a lhostejnost</w:t>
      </w:r>
    </w:p>
    <w:p w14:paraId="594171F3" w14:textId="77777777" w:rsidR="00107A9C" w:rsidRDefault="00D2499E">
      <w:pPr>
        <w:numPr>
          <w:ilvl w:val="0"/>
          <w:numId w:val="1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spolupodílí se na společných rozhodnutích; přijímá vyjasněné a zdůvodněné povinnosti; dodržuje dohodnutá a pochopená pravidla a přizpůsobí se jim</w:t>
      </w:r>
    </w:p>
    <w:p w14:paraId="3EBD65F2" w14:textId="77777777" w:rsidR="00107A9C" w:rsidRDefault="00D2499E">
      <w:pPr>
        <w:numPr>
          <w:ilvl w:val="0"/>
          <w:numId w:val="1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 setkání s neznámými lidmi či v neznámých situacích se chová obezřetně; nevhodné chování i komunikaci, která je mu nepříjemná, umí odmítnout</w:t>
      </w:r>
    </w:p>
    <w:p w14:paraId="02FCD99F" w14:textId="77777777" w:rsidR="00107A9C" w:rsidRDefault="00D2499E">
      <w:pPr>
        <w:numPr>
          <w:ilvl w:val="0"/>
          <w:numId w:val="1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14:paraId="39356109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činnostní a občanské:</w:t>
      </w:r>
    </w:p>
    <w:p w14:paraId="4FD8598F" w14:textId="77777777" w:rsidR="00107A9C" w:rsidRDefault="00D2499E">
      <w:pPr>
        <w:numPr>
          <w:ilvl w:val="0"/>
          <w:numId w:val="2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chápe, že se může o tom, co udělá, rozhodovat svobodně, ale že za svá rozhodnutí také odpovídá</w:t>
      </w:r>
    </w:p>
    <w:p w14:paraId="39F091C6" w14:textId="77777777" w:rsidR="00107A9C" w:rsidRDefault="00D2499E">
      <w:pPr>
        <w:numPr>
          <w:ilvl w:val="0"/>
          <w:numId w:val="2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má smysl pro povinnost ve hře, práci i učení; k úkolům a povinnostem přistupuje odpovědně; váží si práce i úsilí druhých</w:t>
      </w:r>
    </w:p>
    <w:p w14:paraId="5D153610" w14:textId="77777777" w:rsidR="00107A9C" w:rsidRDefault="00107A9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11C7FB8D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Planeta plná barev</w:t>
      </w:r>
    </w:p>
    <w:p w14:paraId="400A0DBD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32"/>
        </w:rPr>
      </w:pPr>
    </w:p>
    <w:p w14:paraId="5CBDEA5E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Jaro je za dveřmi. Těšíme se, že svlékneme zimní kabáty, uvidíme první jarní květiny a uslyšíme zpívat ptáky. Teplé sluneční paprsky probudí jarní přírodu a my se společně rozhlédneme kolem sebe a všechny jarní změny budeme pečlivě pozorovat. Naučíme se jarní písničky a říkadla, která nám prozradí, že se blíží Velikonoce a s nimi další jarní svátky a tradice. V rámci Velikonoc dětem přiblížíme dětem zázrak života a zrození. Rozvíjíme úctu k životu ve všech jeho formách. Na školní zahradě si zajezdíme na koloběžkách, seznámíme se s dopravními značkami a pravidly silničního provozu, s prací na zahrádce, postaráme se o vlastní záhon, pojmenováváme a učíme se používat zahradní nářadí. Již tradičně nám rodiče dětí pomohou prostřednictvím různých výtvarných, pracovních technik, netradičních materiálů vyzdobit společně celou školu. </w:t>
      </w:r>
    </w:p>
    <w:p w14:paraId="7CD508C3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3BE2145" w14:textId="6702A64B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BB277AA" w14:textId="38A5AE98" w:rsidR="004C2F24" w:rsidRDefault="004C2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27BE2E" w14:textId="5AB7D70E" w:rsidR="004C2F24" w:rsidRDefault="004C2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C226F3" w14:textId="085D2394" w:rsidR="004C2F24" w:rsidRDefault="004C2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2A9C6F" w14:textId="77777777" w:rsidR="004C2F24" w:rsidRDefault="004C2F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0F146F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učení:</w:t>
      </w:r>
    </w:p>
    <w:p w14:paraId="5D8F9AEC" w14:textId="77777777" w:rsidR="00107A9C" w:rsidRDefault="00D2499E">
      <w:pPr>
        <w:numPr>
          <w:ilvl w:val="0"/>
          <w:numId w:val="2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získanou zkušenost uplatňuje v praktických situacích a v dalším učení</w:t>
      </w:r>
    </w:p>
    <w:p w14:paraId="69373D34" w14:textId="77777777" w:rsidR="00107A9C" w:rsidRDefault="00D2499E">
      <w:pPr>
        <w:numPr>
          <w:ilvl w:val="0"/>
          <w:numId w:val="21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14:paraId="0733E9D5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řešení problémů:</w:t>
      </w:r>
    </w:p>
    <w:p w14:paraId="6D9E401B" w14:textId="77777777" w:rsidR="00107A9C" w:rsidRDefault="00D2499E">
      <w:pPr>
        <w:numPr>
          <w:ilvl w:val="0"/>
          <w:numId w:val="2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rozlišuje řešení, která jsou funkční (vedoucí k cíli), a řešení, která funkční nejsou; dokáže mezi nimi volit</w:t>
      </w:r>
    </w:p>
    <w:p w14:paraId="6B0E40B2" w14:textId="77777777" w:rsidR="00107A9C" w:rsidRDefault="00D2499E">
      <w:pPr>
        <w:numPr>
          <w:ilvl w:val="0"/>
          <w:numId w:val="22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nebojí se chybovat, pokud nachází pozitivní ocenění nejen za úspěch, ale také za snahu</w:t>
      </w:r>
    </w:p>
    <w:p w14:paraId="1CD4D44B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komunikativní:</w:t>
      </w:r>
    </w:p>
    <w:p w14:paraId="2BE0FCD1" w14:textId="77777777" w:rsidR="00107A9C" w:rsidRDefault="00D2499E">
      <w:pPr>
        <w:numPr>
          <w:ilvl w:val="0"/>
          <w:numId w:val="2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dovede využít informativní a komunikativní prostředky, se kterými se běžně setkává (knížky, encyklopedie, počítač, audiovizuální technika, telefon atp.)</w:t>
      </w:r>
    </w:p>
    <w:p w14:paraId="714FA0E9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sociální a personální:</w:t>
      </w:r>
    </w:p>
    <w:p w14:paraId="16DCF352" w14:textId="77777777" w:rsidR="00107A9C" w:rsidRDefault="00D2499E">
      <w:pPr>
        <w:numPr>
          <w:ilvl w:val="0"/>
          <w:numId w:val="2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samostatně rozhoduje o svých činnostech; umí si vytvořit svůj názor a vyjádřit jej</w:t>
      </w:r>
    </w:p>
    <w:p w14:paraId="356F6130" w14:textId="77777777" w:rsidR="00107A9C" w:rsidRDefault="00D2499E">
      <w:pPr>
        <w:numPr>
          <w:ilvl w:val="0"/>
          <w:numId w:val="24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 skupině se dokáže prosadit, ale i podřídit, při společných činnostech se domlouvá a spolupracuje; v běžných situacích uplatňuje základní společenské návyky a pravidla společenského styku; je schopné respektovat druhé, vyjednávat, přijímat a uzavírat kompromisy</w:t>
      </w:r>
    </w:p>
    <w:p w14:paraId="0CF04475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činnostní a občanské:</w:t>
      </w:r>
    </w:p>
    <w:p w14:paraId="787F040F" w14:textId="77777777" w:rsidR="00107A9C" w:rsidRDefault="00D2499E">
      <w:pPr>
        <w:numPr>
          <w:ilvl w:val="0"/>
          <w:numId w:val="2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14:paraId="3BCB9F32" w14:textId="77777777" w:rsidR="00107A9C" w:rsidRDefault="00D2499E">
      <w:pPr>
        <w:numPr>
          <w:ilvl w:val="0"/>
          <w:numId w:val="25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dbá na osobní zdraví a bezpečí svoje i druhých, chová se odpovědně s ohledem na zdravé a bezpečné okolní prostředí (přírodní i společenské)</w:t>
      </w:r>
    </w:p>
    <w:p w14:paraId="0DA722CD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FEEB995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528249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Něco končí a nové začíná</w:t>
      </w:r>
    </w:p>
    <w:p w14:paraId="4C5D1FB5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u w:val="single"/>
        </w:rPr>
      </w:pPr>
    </w:p>
    <w:p w14:paraId="2B963FE4" w14:textId="77777777" w:rsidR="00107A9C" w:rsidRDefault="00D249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Podněcujeme děti k lásce k rodině, což je hlavní záměr naší mateřské školy. Uspořádáme oslavu „Den rodin!“ s dobrou náladou, sportovními hrami a soutěžemi, užijeme si svátek dětí, svátek maminek i tatínků. Užijeme si výletů, školní zahrady, budeme si hrát v pískovišti a také prožijeme společnou noc ve školce. Učíme děti dívat se kolem sebe a vytvářet si vztah k živé a neživé přírodě. Experimentujeme v přírodě, napomáhá nám při tom slunce, voda, vítr. A pak už se rozloučíme s našimi „školáky“ a hurá prázdniny!</w:t>
      </w:r>
    </w:p>
    <w:p w14:paraId="3E1DDF33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088B69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D8F37E" w14:textId="77777777" w:rsidR="00107A9C" w:rsidRDefault="00107A9C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8"/>
          <w:u w:val="single"/>
        </w:rPr>
      </w:pPr>
    </w:p>
    <w:p w14:paraId="6B01F306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Kompetence k učení:</w:t>
      </w:r>
    </w:p>
    <w:p w14:paraId="44D52D9B" w14:textId="77777777" w:rsidR="00107A9C" w:rsidRDefault="00D2499E">
      <w:pPr>
        <w:numPr>
          <w:ilvl w:val="0"/>
          <w:numId w:val="2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odhaduje své síly, učí se hodnotit svoje osobní pokroky i oceňovat výkony druhých</w:t>
      </w:r>
    </w:p>
    <w:p w14:paraId="41437A09" w14:textId="77777777" w:rsidR="00107A9C" w:rsidRDefault="00D2499E">
      <w:pPr>
        <w:numPr>
          <w:ilvl w:val="0"/>
          <w:numId w:val="26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pokud se mu dostává uznání a ocenění, učí se s chutí</w:t>
      </w:r>
    </w:p>
    <w:p w14:paraId="0D550595" w14:textId="77777777" w:rsidR="004C2F24" w:rsidRDefault="004C2F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D77BC3" w14:textId="77777777" w:rsidR="004C2F24" w:rsidRDefault="004C2F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DAFFDAF" w14:textId="77777777" w:rsidR="004C2F24" w:rsidRDefault="004C2F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4AD863B" w14:textId="79B3B191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 řešení problémů:</w:t>
      </w:r>
    </w:p>
    <w:p w14:paraId="200372E8" w14:textId="77777777" w:rsidR="00107A9C" w:rsidRDefault="00D2499E">
      <w:pPr>
        <w:numPr>
          <w:ilvl w:val="0"/>
          <w:numId w:val="27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 řešení myšlenkových i praktických problémů užívá logických, matematických i empirických postupů; pochopí jednoduché algoritmy řešení různých úloh a situací a využívá je v dalších situacích</w:t>
      </w:r>
    </w:p>
    <w:p w14:paraId="3F5BF038" w14:textId="77777777" w:rsidR="00107A9C" w:rsidRDefault="00D2499E">
      <w:pPr>
        <w:numPr>
          <w:ilvl w:val="0"/>
          <w:numId w:val="27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zpřesňuje si početní představy, užívá číselných a matematických pojmů, vnímá elementární matematické souvislosti</w:t>
      </w:r>
    </w:p>
    <w:p w14:paraId="451B6830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komunikativní:</w:t>
      </w:r>
    </w:p>
    <w:p w14:paraId="4778DD18" w14:textId="77777777" w:rsidR="00107A9C" w:rsidRDefault="00D2499E">
      <w:pPr>
        <w:numPr>
          <w:ilvl w:val="0"/>
          <w:numId w:val="2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ovládá dovednosti předcházející čtení a psaní</w:t>
      </w:r>
    </w:p>
    <w:p w14:paraId="02C6AB87" w14:textId="77777777" w:rsidR="00107A9C" w:rsidRDefault="00D2499E">
      <w:pPr>
        <w:numPr>
          <w:ilvl w:val="0"/>
          <w:numId w:val="28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ví, že lidé se dorozumívají i jinými jazyky a že je možno se jim učit; má vytvořeny elementární předpoklady k učení se cizímu jazyku</w:t>
      </w:r>
    </w:p>
    <w:p w14:paraId="1AAF0A4D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sociální a personální:</w:t>
      </w:r>
    </w:p>
    <w:p w14:paraId="482ADE8D" w14:textId="77777777" w:rsidR="00107A9C" w:rsidRDefault="00D2499E">
      <w:pPr>
        <w:numPr>
          <w:ilvl w:val="0"/>
          <w:numId w:val="29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je schopno chápat, že lidé se různí a umí být tolerantní k jejich odlišnostem a jedinečnostem</w:t>
      </w:r>
    </w:p>
    <w:p w14:paraId="2FA8A901" w14:textId="77777777" w:rsidR="00107A9C" w:rsidRDefault="00107A9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46866C6" w14:textId="77777777" w:rsidR="00107A9C" w:rsidRDefault="00D2499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Kompetence činnostní a občanské:</w:t>
      </w:r>
    </w:p>
    <w:p w14:paraId="643BAAD8" w14:textId="77777777" w:rsidR="00107A9C" w:rsidRDefault="00D2499E">
      <w:pPr>
        <w:numPr>
          <w:ilvl w:val="0"/>
          <w:numId w:val="3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má základní dětskou představu o tom, co je v souladu se základními lidskými hodnotami a normami, i co je s nimi v rozporu, a snaží se podle toho chovat</w:t>
      </w:r>
    </w:p>
    <w:p w14:paraId="6016167B" w14:textId="77777777" w:rsidR="00107A9C" w:rsidRDefault="00D2499E">
      <w:pPr>
        <w:numPr>
          <w:ilvl w:val="0"/>
          <w:numId w:val="30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ví, že není jedno, v jakém prostředí žije, uvědomuje si, že se svým chováním na něm podílí a že je může ovlivnit</w:t>
      </w:r>
    </w:p>
    <w:p w14:paraId="4A6949BF" w14:textId="77777777" w:rsidR="00107A9C" w:rsidRDefault="00107A9C">
      <w:pPr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sz w:val="24"/>
        </w:rPr>
      </w:pPr>
    </w:p>
    <w:p w14:paraId="443EEECA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D5BA36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F97C4E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6AF8F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EDDE43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87D1C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880FB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D0D24D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20AB7D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5FBA3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78C29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CD6A6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76D112" w14:textId="63A42612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55785A" w14:textId="08F6D92F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F6944E" w14:textId="0EA4189B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50A27D" w14:textId="587672E2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22259C" w14:textId="6009C5E2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1F964BC" w14:textId="3A1EC031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BFE67A" w14:textId="04F9A586" w:rsidR="009713E8" w:rsidRDefault="00971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4FB8ED" w14:textId="25766598" w:rsidR="009713E8" w:rsidRDefault="00971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2437AF" w14:textId="77777777" w:rsidR="009713E8" w:rsidRDefault="00971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4CBF94" w14:textId="77777777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3F847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C9BCD9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5E8EB9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Denní program</w:t>
      </w:r>
    </w:p>
    <w:p w14:paraId="4B962A65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6:30 – 7:30</w:t>
      </w:r>
    </w:p>
    <w:p w14:paraId="5AE540B4" w14:textId="77777777" w:rsidR="00107A9C" w:rsidRDefault="00D2499E">
      <w:pPr>
        <w:numPr>
          <w:ilvl w:val="0"/>
          <w:numId w:val="31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Zahájení provozu MŠ, scházejí děti ve třídě Planetek</w:t>
      </w:r>
    </w:p>
    <w:p w14:paraId="27F01554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06F0C7C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7:30 – 9:00   </w:t>
      </w:r>
    </w:p>
    <w:p w14:paraId="7F3ECA22" w14:textId="77777777" w:rsidR="00107A9C" w:rsidRDefault="00D2499E">
      <w:pPr>
        <w:numPr>
          <w:ilvl w:val="0"/>
          <w:numId w:val="3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Zahájení provozu logopedické třídy</w:t>
      </w:r>
    </w:p>
    <w:p w14:paraId="26DD796F" w14:textId="77777777" w:rsidR="00107A9C" w:rsidRDefault="00D2499E">
      <w:pPr>
        <w:numPr>
          <w:ilvl w:val="0"/>
          <w:numId w:val="3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a činnosti dle vlastního výběru</w:t>
      </w:r>
    </w:p>
    <w:p w14:paraId="19884D33" w14:textId="77777777" w:rsidR="00107A9C" w:rsidRDefault="00D2499E">
      <w:pPr>
        <w:numPr>
          <w:ilvl w:val="0"/>
          <w:numId w:val="3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Individuální logopedická intervence (dle potřeby se logopedka věnuje jednomu dítěti cca 20 min. v logopedické pracovně)</w:t>
      </w:r>
    </w:p>
    <w:p w14:paraId="1D066802" w14:textId="77777777" w:rsidR="00107A9C" w:rsidRDefault="00D2499E">
      <w:pPr>
        <w:numPr>
          <w:ilvl w:val="0"/>
          <w:numId w:val="3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Individuální práce na třídě zaměřena dle potřeby dítěte v oblastech</w:t>
      </w:r>
    </w:p>
    <w:p w14:paraId="19D0DD56" w14:textId="77777777" w:rsidR="00107A9C" w:rsidRDefault="00D2499E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zrakového a sluchového vnímání, grafomotoriky a motoriky mluvidel…</w:t>
      </w:r>
    </w:p>
    <w:p w14:paraId="7CC7E017" w14:textId="77777777" w:rsidR="00107A9C" w:rsidRDefault="00107A9C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1AECC6DF" w14:textId="77777777" w:rsidR="00107A9C" w:rsidRDefault="00D2499E">
      <w:pPr>
        <w:suppressAutoHyphens/>
        <w:spacing w:line="244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8:15 – 8:45</w:t>
      </w:r>
    </w:p>
    <w:p w14:paraId="08961DE0" w14:textId="77777777" w:rsidR="00107A9C" w:rsidRDefault="00D2499E">
      <w:pPr>
        <w:numPr>
          <w:ilvl w:val="0"/>
          <w:numId w:val="33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Průběžná svačina dle potřeby dětí</w:t>
      </w:r>
    </w:p>
    <w:p w14:paraId="0204CB15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CEF9AA8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9: 00 – 9:30      </w:t>
      </w:r>
    </w:p>
    <w:p w14:paraId="5F0CD116" w14:textId="77777777" w:rsidR="00107A9C" w:rsidRDefault="00D2499E">
      <w:pPr>
        <w:numPr>
          <w:ilvl w:val="0"/>
          <w:numId w:val="34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Řízené činnosti</w:t>
      </w:r>
    </w:p>
    <w:p w14:paraId="09BE105A" w14:textId="77777777" w:rsidR="00107A9C" w:rsidRDefault="00D2499E">
      <w:pPr>
        <w:numPr>
          <w:ilvl w:val="0"/>
          <w:numId w:val="34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Individuální logopedická intervence</w:t>
      </w:r>
    </w:p>
    <w:p w14:paraId="5B860F4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060F88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9:30 – 11:30     </w:t>
      </w:r>
    </w:p>
    <w:p w14:paraId="208EB956" w14:textId="77777777" w:rsidR="00107A9C" w:rsidRDefault="00D2499E">
      <w:pPr>
        <w:numPr>
          <w:ilvl w:val="0"/>
          <w:numId w:val="35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Příprava na pobyt venku, pobyt venku</w:t>
      </w:r>
    </w:p>
    <w:p w14:paraId="1E68E56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361728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11:30 – 12:00   </w:t>
      </w:r>
    </w:p>
    <w:p w14:paraId="6B2338D6" w14:textId="77777777" w:rsidR="00107A9C" w:rsidRDefault="00D2499E">
      <w:pPr>
        <w:numPr>
          <w:ilvl w:val="0"/>
          <w:numId w:val="36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Oběd</w:t>
      </w:r>
    </w:p>
    <w:p w14:paraId="41486BBE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125A378F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12:00 – 12:30  </w:t>
      </w:r>
    </w:p>
    <w:p w14:paraId="2A123321" w14:textId="77777777" w:rsidR="00107A9C" w:rsidRDefault="00D2499E">
      <w:pPr>
        <w:numPr>
          <w:ilvl w:val="0"/>
          <w:numId w:val="37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Příprava na odpočinek, vyzvedávání děti odcházejících z MŠ po obědě</w:t>
      </w:r>
    </w:p>
    <w:p w14:paraId="17404C16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18B3AC54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12:30 – 13:00  </w:t>
      </w:r>
    </w:p>
    <w:p w14:paraId="3FE6DF2B" w14:textId="77777777" w:rsidR="00107A9C" w:rsidRDefault="00D2499E">
      <w:pPr>
        <w:numPr>
          <w:ilvl w:val="0"/>
          <w:numId w:val="38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Odpolední odpočinek</w:t>
      </w:r>
    </w:p>
    <w:p w14:paraId="170C477F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D1F8291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13:00 – 13:30</w:t>
      </w:r>
    </w:p>
    <w:p w14:paraId="4CE0CDB1" w14:textId="77777777" w:rsidR="00107A9C" w:rsidRDefault="00D2499E">
      <w:pPr>
        <w:numPr>
          <w:ilvl w:val="0"/>
          <w:numId w:val="39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Postupné vstávání, klidové činnosti, individuální práce s dětmi</w:t>
      </w:r>
    </w:p>
    <w:p w14:paraId="673FD10C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</w:rPr>
      </w:pPr>
    </w:p>
    <w:p w14:paraId="164399B8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14:00</w:t>
      </w:r>
    </w:p>
    <w:p w14:paraId="3A6CF1F3" w14:textId="77777777" w:rsidR="00107A9C" w:rsidRDefault="00D2499E">
      <w:pPr>
        <w:numPr>
          <w:ilvl w:val="0"/>
          <w:numId w:val="40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Svačinka</w:t>
      </w:r>
    </w:p>
    <w:p w14:paraId="008AC369" w14:textId="77777777" w:rsidR="00107A9C" w:rsidRDefault="00107A9C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6677353C" w14:textId="77777777" w:rsidR="00107A9C" w:rsidRDefault="00D249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13:30 - 14:30</w:t>
      </w:r>
    </w:p>
    <w:p w14:paraId="06423171" w14:textId="77777777" w:rsidR="00107A9C" w:rsidRDefault="00D2499E">
      <w:pPr>
        <w:numPr>
          <w:ilvl w:val="0"/>
          <w:numId w:val="41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Hra podle vlastního výběru</w:t>
      </w:r>
    </w:p>
    <w:p w14:paraId="346F778B" w14:textId="77777777" w:rsidR="00107A9C" w:rsidRDefault="00D2499E">
      <w:pPr>
        <w:numPr>
          <w:ilvl w:val="0"/>
          <w:numId w:val="41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Ukončení provozu logopedické třídy (děti přecházejí do třídy Hvězdiček)  </w:t>
      </w:r>
    </w:p>
    <w:p w14:paraId="3349F1E1" w14:textId="77777777" w:rsidR="00107A9C" w:rsidRDefault="00107A9C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14:paraId="36D10B2C" w14:textId="77777777" w:rsidR="00107A9C" w:rsidRDefault="00D2499E">
      <w:pPr>
        <w:suppressAutoHyphens/>
        <w:spacing w:line="244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14:30 – 16,00</w:t>
      </w:r>
    </w:p>
    <w:p w14:paraId="0CA666F0" w14:textId="77777777" w:rsidR="00107A9C" w:rsidRDefault="00D2499E">
      <w:pPr>
        <w:numPr>
          <w:ilvl w:val="0"/>
          <w:numId w:val="4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Třída Hvězdiček </w:t>
      </w:r>
    </w:p>
    <w:p w14:paraId="66C7B165" w14:textId="77777777" w:rsidR="00107A9C" w:rsidRDefault="00D2499E">
      <w:pPr>
        <w:numPr>
          <w:ilvl w:val="0"/>
          <w:numId w:val="42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do rozchodu dětí ve třídě Planetek, ukončení provozu MŠ</w:t>
      </w:r>
    </w:p>
    <w:p w14:paraId="15ED4FFA" w14:textId="77777777" w:rsidR="00107A9C" w:rsidRDefault="00107A9C">
      <w:pPr>
        <w:suppressAutoHyphens/>
        <w:spacing w:line="244" w:lineRule="auto"/>
        <w:rPr>
          <w:rFonts w:ascii="Calibri" w:eastAsia="Calibri" w:hAnsi="Calibri" w:cs="Calibri"/>
        </w:rPr>
      </w:pPr>
    </w:p>
    <w:p w14:paraId="4C21ECF5" w14:textId="77777777" w:rsidR="00107A9C" w:rsidRDefault="00D2499E">
      <w:pPr>
        <w:suppressAutoHyphens/>
        <w:spacing w:line="244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16,00 – 16,30</w:t>
      </w:r>
    </w:p>
    <w:p w14:paraId="3BFCDCB2" w14:textId="71DAB083" w:rsidR="00107A9C" w:rsidRPr="0016775D" w:rsidRDefault="00D2499E" w:rsidP="0016775D">
      <w:pPr>
        <w:numPr>
          <w:ilvl w:val="0"/>
          <w:numId w:val="43"/>
        </w:numPr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Hry do rozchodu dětí ve třídě Planetek, ukončení provozu.</w:t>
      </w:r>
    </w:p>
    <w:p w14:paraId="6EAB6876" w14:textId="77777777" w:rsidR="00107A9C" w:rsidRDefault="00D2499E">
      <w:pPr>
        <w:numPr>
          <w:ilvl w:val="0"/>
          <w:numId w:val="44"/>
        </w:numPr>
        <w:suppressAutoHyphens/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Partnerské vztahy s rodiči</w:t>
      </w:r>
    </w:p>
    <w:p w14:paraId="40D361DD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14:paraId="085E43D0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Nabízené možnosti spolupráce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235C44F3" w14:textId="635208C7" w:rsidR="00107A9C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Z</w:t>
      </w:r>
      <w:r w:rsidR="00D2499E">
        <w:rPr>
          <w:rFonts w:ascii="Times New Roman" w:eastAsia="Times New Roman" w:hAnsi="Times New Roman" w:cs="Times New Roman"/>
          <w:sz w:val="28"/>
        </w:rPr>
        <w:t>řízení třídního e-mailu</w:t>
      </w:r>
      <w:r>
        <w:rPr>
          <w:rFonts w:ascii="Times New Roman" w:eastAsia="Times New Roman" w:hAnsi="Times New Roman" w:cs="Times New Roman"/>
          <w:sz w:val="28"/>
        </w:rPr>
        <w:t>, WhatsApp (dle možností rodičů)</w:t>
      </w:r>
    </w:p>
    <w:p w14:paraId="25CDF592" w14:textId="5721F7B5" w:rsidR="00107A9C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F</w:t>
      </w:r>
      <w:r w:rsidR="00D2499E">
        <w:rPr>
          <w:rFonts w:ascii="Times New Roman" w:eastAsia="Times New Roman" w:hAnsi="Times New Roman" w:cs="Times New Roman"/>
          <w:sz w:val="28"/>
        </w:rPr>
        <w:t xml:space="preserve">otografie s popisky </w:t>
      </w:r>
      <w:r>
        <w:rPr>
          <w:rFonts w:ascii="Times New Roman" w:eastAsia="Times New Roman" w:hAnsi="Times New Roman" w:cs="Times New Roman"/>
          <w:sz w:val="28"/>
        </w:rPr>
        <w:t>v aplikaci „Zonerama“</w:t>
      </w:r>
    </w:p>
    <w:p w14:paraId="6952ACF7" w14:textId="2CE7456D" w:rsidR="00107A9C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A</w:t>
      </w:r>
      <w:r w:rsidR="00D2499E">
        <w:rPr>
          <w:rFonts w:ascii="Times New Roman" w:eastAsia="Times New Roman" w:hAnsi="Times New Roman" w:cs="Times New Roman"/>
          <w:sz w:val="28"/>
        </w:rPr>
        <w:t>ktualizované nástěnky s informacemi v šatně třídy</w:t>
      </w:r>
    </w:p>
    <w:p w14:paraId="75A1DD4A" w14:textId="44AAD530" w:rsidR="00107A9C" w:rsidRPr="006C5936" w:rsidRDefault="006C5936" w:rsidP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K</w:t>
      </w:r>
      <w:r w:rsidR="00D2499E">
        <w:rPr>
          <w:rFonts w:ascii="Times New Roman" w:eastAsia="Times New Roman" w:hAnsi="Times New Roman" w:cs="Times New Roman"/>
          <w:sz w:val="28"/>
        </w:rPr>
        <w:t>onzult</w:t>
      </w:r>
      <w:r>
        <w:rPr>
          <w:rFonts w:ascii="Times New Roman" w:eastAsia="Times New Roman" w:hAnsi="Times New Roman" w:cs="Times New Roman"/>
          <w:sz w:val="28"/>
        </w:rPr>
        <w:t xml:space="preserve">ace </w:t>
      </w:r>
      <w:r w:rsidR="00D2499E">
        <w:rPr>
          <w:rFonts w:ascii="Times New Roman" w:eastAsia="Times New Roman" w:hAnsi="Times New Roman" w:cs="Times New Roman"/>
          <w:sz w:val="28"/>
        </w:rPr>
        <w:t xml:space="preserve">s rodiči a domlouvá </w:t>
      </w:r>
      <w:r>
        <w:rPr>
          <w:rFonts w:ascii="Times New Roman" w:eastAsia="Times New Roman" w:hAnsi="Times New Roman" w:cs="Times New Roman"/>
          <w:sz w:val="28"/>
        </w:rPr>
        <w:t>na</w:t>
      </w:r>
      <w:r w:rsidR="00D2499E">
        <w:rPr>
          <w:rFonts w:ascii="Times New Roman" w:eastAsia="Times New Roman" w:hAnsi="Times New Roman" w:cs="Times New Roman"/>
          <w:sz w:val="28"/>
        </w:rPr>
        <w:t xml:space="preserve"> společn</w:t>
      </w:r>
      <w:r>
        <w:rPr>
          <w:rFonts w:ascii="Times New Roman" w:eastAsia="Times New Roman" w:hAnsi="Times New Roman" w:cs="Times New Roman"/>
          <w:sz w:val="28"/>
        </w:rPr>
        <w:t>ém</w:t>
      </w:r>
      <w:r w:rsidR="00D2499E">
        <w:rPr>
          <w:rFonts w:ascii="Times New Roman" w:eastAsia="Times New Roman" w:hAnsi="Times New Roman" w:cs="Times New Roman"/>
          <w:sz w:val="28"/>
        </w:rPr>
        <w:t xml:space="preserve"> přístup k řešení</w:t>
      </w:r>
    </w:p>
    <w:p w14:paraId="5DB356A5" w14:textId="11CDB754" w:rsidR="00107A9C" w:rsidRPr="006C5936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</w:t>
      </w:r>
      <w:r w:rsidR="00D2499E">
        <w:rPr>
          <w:rFonts w:ascii="Times New Roman" w:eastAsia="Times New Roman" w:hAnsi="Times New Roman" w:cs="Times New Roman"/>
          <w:sz w:val="28"/>
        </w:rPr>
        <w:t>říprava dárečků pro rodiče na Vánoce</w:t>
      </w:r>
      <w:r>
        <w:rPr>
          <w:rFonts w:ascii="Times New Roman" w:eastAsia="Times New Roman" w:hAnsi="Times New Roman" w:cs="Times New Roman"/>
          <w:sz w:val="28"/>
        </w:rPr>
        <w:t>, na Den matek aj.</w:t>
      </w:r>
    </w:p>
    <w:p w14:paraId="1BFEC3F2" w14:textId="520A18E8" w:rsidR="006C5936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Putovní třídní maskot „Bublinka“</w:t>
      </w:r>
    </w:p>
    <w:p w14:paraId="2D5FFDCC" w14:textId="1E21F025" w:rsidR="00107A9C" w:rsidRPr="006C5936" w:rsidRDefault="006C5936" w:rsidP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S</w:t>
      </w:r>
      <w:r w:rsidR="00D2499E" w:rsidRPr="006C5936">
        <w:rPr>
          <w:rFonts w:ascii="Times New Roman" w:eastAsia="Times New Roman" w:hAnsi="Times New Roman" w:cs="Times New Roman"/>
          <w:sz w:val="28"/>
        </w:rPr>
        <w:t>ponzorské dary pro MŠ</w:t>
      </w:r>
    </w:p>
    <w:p w14:paraId="56983C5F" w14:textId="6D2A7B6B" w:rsidR="00107A9C" w:rsidRDefault="006C5936">
      <w:pPr>
        <w:numPr>
          <w:ilvl w:val="0"/>
          <w:numId w:val="45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S</w:t>
      </w:r>
      <w:r w:rsidR="00D2499E">
        <w:rPr>
          <w:rFonts w:ascii="Times New Roman" w:eastAsia="Times New Roman" w:hAnsi="Times New Roman" w:cs="Times New Roman"/>
          <w:sz w:val="28"/>
        </w:rPr>
        <w:t>lavnostní rozloučení s předškoláky a jejich rodiči před závěrem školního roku.</w:t>
      </w:r>
    </w:p>
    <w:p w14:paraId="2950EA5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3BFA8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06F9D7" w14:textId="77777777" w:rsidR="00107A9C" w:rsidRDefault="00D249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Při spolupráci s rodiči je naším cílem:</w:t>
      </w:r>
    </w:p>
    <w:p w14:paraId="7EAB7D0D" w14:textId="54CF79E7" w:rsidR="00107A9C" w:rsidRDefault="006C5936">
      <w:pPr>
        <w:numPr>
          <w:ilvl w:val="0"/>
          <w:numId w:val="4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C</w:t>
      </w:r>
      <w:r w:rsidR="00D2499E">
        <w:rPr>
          <w:rFonts w:ascii="Times New Roman" w:eastAsia="Times New Roman" w:hAnsi="Times New Roman" w:cs="Times New Roman"/>
          <w:sz w:val="28"/>
        </w:rPr>
        <w:t>o nejvíce se otevírat rodičům (vzájemné naslouchání, vstřícná a otevřená komunikace)</w:t>
      </w:r>
    </w:p>
    <w:p w14:paraId="13E954A9" w14:textId="14639C96" w:rsidR="00107A9C" w:rsidRDefault="006C5936">
      <w:pPr>
        <w:numPr>
          <w:ilvl w:val="0"/>
          <w:numId w:val="4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O</w:t>
      </w:r>
      <w:r w:rsidR="00D2499E">
        <w:rPr>
          <w:rFonts w:ascii="Times New Roman" w:eastAsia="Times New Roman" w:hAnsi="Times New Roman" w:cs="Times New Roman"/>
          <w:sz w:val="28"/>
        </w:rPr>
        <w:t>rganizování individuálních setkání s rodiči (jednotné působení na dítě při výchově, zjištění požadavků a očekávání rodičů od MŠ)</w:t>
      </w:r>
    </w:p>
    <w:p w14:paraId="3AEC3DD0" w14:textId="624D4623" w:rsidR="00107A9C" w:rsidRPr="006C5936" w:rsidRDefault="006C5936" w:rsidP="006C5936">
      <w:pPr>
        <w:numPr>
          <w:ilvl w:val="0"/>
          <w:numId w:val="46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</w:t>
      </w:r>
      <w:r w:rsidR="00D2499E">
        <w:rPr>
          <w:rFonts w:ascii="Times New Roman" w:eastAsia="Times New Roman" w:hAnsi="Times New Roman" w:cs="Times New Roman"/>
          <w:sz w:val="28"/>
        </w:rPr>
        <w:t>oskytování odborných rad při problému a nabízení literatury k dané problematice</w:t>
      </w:r>
    </w:p>
    <w:p w14:paraId="2CE0220B" w14:textId="26239D68" w:rsidR="004C2F24" w:rsidRDefault="004C2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5A5F38" w14:textId="1607E454" w:rsidR="006C5936" w:rsidRPr="006C5936" w:rsidRDefault="006C59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6C5936">
        <w:rPr>
          <w:rFonts w:ascii="Times New Roman" w:eastAsia="Times New Roman" w:hAnsi="Times New Roman" w:cs="Times New Roman"/>
          <w:b/>
          <w:bCs/>
          <w:sz w:val="28"/>
        </w:rPr>
        <w:t>Spolupráce</w:t>
      </w:r>
    </w:p>
    <w:p w14:paraId="3BA0A473" w14:textId="1CD19B02" w:rsidR="00873911" w:rsidRDefault="00873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43DEE2" w14:textId="77777777" w:rsidR="00873911" w:rsidRP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t>Spolupráce se ZŠ Kneslova, Řehořova</w:t>
      </w:r>
    </w:p>
    <w:p w14:paraId="0C0A65EC" w14:textId="77777777" w:rsidR="00873911" w:rsidRDefault="00873911" w:rsidP="00873911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 xml:space="preserve"> -vytváření podmínek pro plynulý a přirozený přechod dětí do ZŠ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873911">
        <w:rPr>
          <w:rFonts w:ascii="Times New Roman" w:eastAsia="Times New Roman" w:hAnsi="Times New Roman" w:cs="Times New Roman"/>
          <w:sz w:val="28"/>
        </w:rPr>
        <w:t xml:space="preserve">seznamování s prostředím ZŠ </w:t>
      </w:r>
    </w:p>
    <w:p w14:paraId="1CB3E1CC" w14:textId="77777777" w:rsidR="00873911" w:rsidRDefault="00873911" w:rsidP="00873911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-vzájemné návštěvy</w:t>
      </w:r>
    </w:p>
    <w:p w14:paraId="1C665B2C" w14:textId="77777777" w:rsidR="00873911" w:rsidRDefault="00873911" w:rsidP="00873911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 xml:space="preserve"> -Realizace Mikulášské nadílky </w:t>
      </w:r>
    </w:p>
    <w:p w14:paraId="764AFE31" w14:textId="77777777" w:rsid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t>Obec</w:t>
      </w:r>
    </w:p>
    <w:p w14:paraId="3F0DEAB0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 xml:space="preserve"> posilování kulturních a společenských tradic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DC4915" w14:textId="77777777" w:rsid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t>ZUŠ</w:t>
      </w:r>
    </w:p>
    <w:p w14:paraId="572898C4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 xml:space="preserve">seznamování s prostředím ZUŠ vzdělávací nabídka ZUŠ pro předškolní děti </w:t>
      </w:r>
    </w:p>
    <w:p w14:paraId="0BC1D261" w14:textId="77777777" w:rsidR="00873911" w:rsidRPr="0016775D" w:rsidRDefault="00873911" w:rsidP="0016775D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8"/>
        </w:rPr>
      </w:pPr>
      <w:r w:rsidRPr="0016775D">
        <w:rPr>
          <w:rFonts w:ascii="Times New Roman" w:eastAsia="Times New Roman" w:hAnsi="Times New Roman" w:cs="Times New Roman"/>
          <w:sz w:val="28"/>
        </w:rPr>
        <w:t xml:space="preserve">- koncerty </w:t>
      </w:r>
    </w:p>
    <w:p w14:paraId="5E640D62" w14:textId="77777777" w:rsid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t>Městská knihovna</w:t>
      </w:r>
      <w:r w:rsidRPr="00873911">
        <w:rPr>
          <w:rFonts w:ascii="Times New Roman" w:eastAsia="Times New Roman" w:hAnsi="Times New Roman" w:cs="Times New Roman"/>
          <w:sz w:val="28"/>
        </w:rPr>
        <w:t xml:space="preserve"> </w:t>
      </w:r>
    </w:p>
    <w:p w14:paraId="01C6C140" w14:textId="77777777" w:rsidR="00873911" w:rsidRDefault="00873911" w:rsidP="00873911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– účast na besedách a výstavách knihovny</w:t>
      </w:r>
    </w:p>
    <w:p w14:paraId="5DAEC523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vystavování dětských prací</w:t>
      </w:r>
    </w:p>
    <w:p w14:paraId="1E979540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výpůjčka odborných a dětských knih</w:t>
      </w:r>
    </w:p>
    <w:p w14:paraId="32CD6276" w14:textId="6DB288B9" w:rsid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Hasiči MČ </w:t>
      </w:r>
      <w:r w:rsidR="006C5936" w:rsidRPr="00873911">
        <w:rPr>
          <w:rFonts w:ascii="Times New Roman" w:eastAsia="Times New Roman" w:hAnsi="Times New Roman" w:cs="Times New Roman"/>
          <w:b/>
          <w:bCs/>
          <w:sz w:val="28"/>
        </w:rPr>
        <w:t>Černovice</w:t>
      </w:r>
      <w:r w:rsidR="006C5936" w:rsidRPr="00873911">
        <w:rPr>
          <w:rFonts w:ascii="Times New Roman" w:eastAsia="Times New Roman" w:hAnsi="Times New Roman" w:cs="Times New Roman"/>
          <w:sz w:val="28"/>
        </w:rPr>
        <w:t xml:space="preserve"> – cvičný</w:t>
      </w:r>
      <w:r w:rsidRPr="00873911">
        <w:rPr>
          <w:rFonts w:ascii="Times New Roman" w:eastAsia="Times New Roman" w:hAnsi="Times New Roman" w:cs="Times New Roman"/>
          <w:sz w:val="28"/>
        </w:rPr>
        <w:t xml:space="preserve"> požární poplach, </w:t>
      </w:r>
      <w:r>
        <w:rPr>
          <w:rFonts w:ascii="Times New Roman" w:eastAsia="Times New Roman" w:hAnsi="Times New Roman" w:cs="Times New Roman"/>
          <w:sz w:val="28"/>
        </w:rPr>
        <w:t>ukázka hasičského vybavení a ukázka hasičského výcviku</w:t>
      </w:r>
    </w:p>
    <w:p w14:paraId="75341A37" w14:textId="77777777" w:rsidR="0016775D" w:rsidRPr="0016775D" w:rsidRDefault="0016775D" w:rsidP="001677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6FDA28F" w14:textId="77777777" w:rsidR="00873911" w:rsidRDefault="00873911" w:rsidP="00873911">
      <w:pPr>
        <w:pStyle w:val="Odstavecseseznamem"/>
        <w:numPr>
          <w:ilvl w:val="0"/>
          <w:numId w:val="5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b/>
          <w:bCs/>
          <w:sz w:val="28"/>
        </w:rPr>
        <w:t>SPC</w:t>
      </w:r>
    </w:p>
    <w:p w14:paraId="6065C0E9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odborné poradenství</w:t>
      </w:r>
    </w:p>
    <w:p w14:paraId="7F346177" w14:textId="77777777" w:rsidR="00873911" w:rsidRDefault="00873911" w:rsidP="00873911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 xml:space="preserve">účast na seminářích pořádaných </w:t>
      </w:r>
      <w:r>
        <w:rPr>
          <w:rFonts w:ascii="Times New Roman" w:eastAsia="Times New Roman" w:hAnsi="Times New Roman" w:cs="Times New Roman"/>
          <w:sz w:val="28"/>
        </w:rPr>
        <w:t>SPC</w:t>
      </w:r>
    </w:p>
    <w:p w14:paraId="18BBA4FD" w14:textId="7111EDF9" w:rsidR="006C5936" w:rsidRDefault="00873911" w:rsidP="006C5936">
      <w:pPr>
        <w:pStyle w:val="Odstavecseseznamem"/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73911">
        <w:rPr>
          <w:rFonts w:ascii="Times New Roman" w:eastAsia="Times New Roman" w:hAnsi="Times New Roman" w:cs="Times New Roman"/>
          <w:sz w:val="28"/>
        </w:rPr>
        <w:t>výukové materiály pro děti</w:t>
      </w:r>
      <w:r>
        <w:rPr>
          <w:rFonts w:ascii="Times New Roman" w:eastAsia="Times New Roman" w:hAnsi="Times New Roman" w:cs="Times New Roman"/>
          <w:sz w:val="28"/>
        </w:rPr>
        <w:t xml:space="preserve"> SVP</w:t>
      </w:r>
    </w:p>
    <w:p w14:paraId="57E34BD6" w14:textId="77777777" w:rsidR="006C5936" w:rsidRDefault="006C5936" w:rsidP="006C5936">
      <w:pPr>
        <w:pStyle w:val="Odstavecseseznamem"/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sz w:val="28"/>
        </w:rPr>
      </w:pPr>
    </w:p>
    <w:p w14:paraId="42C63A4A" w14:textId="60D9A5D4" w:rsidR="006C5936" w:rsidRPr="006C5936" w:rsidRDefault="006C5936" w:rsidP="006C5936">
      <w:pPr>
        <w:pStyle w:val="Odstavecseseznamem"/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C5936">
        <w:rPr>
          <w:rFonts w:ascii="Times New Roman" w:eastAsia="Times New Roman" w:hAnsi="Times New Roman" w:cs="Times New Roman"/>
          <w:b/>
          <w:bCs/>
          <w:sz w:val="28"/>
        </w:rPr>
        <w:t xml:space="preserve">Přírodovědná stanice </w:t>
      </w:r>
      <w:proofErr w:type="spellStart"/>
      <w:r w:rsidRPr="006C5936">
        <w:rPr>
          <w:rFonts w:ascii="Times New Roman" w:eastAsia="Times New Roman" w:hAnsi="Times New Roman" w:cs="Times New Roman"/>
          <w:b/>
          <w:bCs/>
          <w:sz w:val="28"/>
        </w:rPr>
        <w:t>Kamenáčky</w:t>
      </w:r>
      <w:proofErr w:type="spellEnd"/>
    </w:p>
    <w:p w14:paraId="5003FBB9" w14:textId="77777777" w:rsidR="0016775D" w:rsidRDefault="0016775D" w:rsidP="006C5936">
      <w:pPr>
        <w:pStyle w:val="Odstavecseseznamem"/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775D">
        <w:rPr>
          <w:rFonts w:ascii="Times New Roman" w:eastAsia="Times New Roman" w:hAnsi="Times New Roman" w:cs="Times New Roman"/>
          <w:b/>
          <w:bCs/>
          <w:sz w:val="24"/>
        </w:rPr>
        <w:t>MMB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EEC87E" w14:textId="05A8A812" w:rsidR="006C5936" w:rsidRPr="0016775D" w:rsidRDefault="0016775D" w:rsidP="0016775D">
      <w:pPr>
        <w:pStyle w:val="Odstavecseseznamem"/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775D">
        <w:rPr>
          <w:rFonts w:ascii="Times New Roman" w:eastAsia="Times New Roman" w:hAnsi="Times New Roman" w:cs="Times New Roman"/>
          <w:sz w:val="24"/>
        </w:rPr>
        <w:t>V pyžámku, umělecká, literární a výtvarná soutěž pro mateřské školy</w:t>
      </w:r>
    </w:p>
    <w:p w14:paraId="10CF6181" w14:textId="54876892" w:rsidR="006C5936" w:rsidRDefault="006C5936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C38FD7" w14:textId="0E720D0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6AFB9E" w14:textId="4B43C513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EC3A3B" w14:textId="5E82921E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22C7AF1" w14:textId="0F754B91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1E0AF40" w14:textId="43AFFF38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DEE06F" w14:textId="6E54DB09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63EADF" w14:textId="3C363791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FE8541" w14:textId="6D4ABE57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75047E" w14:textId="0F3A3D67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5253E9" w14:textId="1969F407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C376FB" w14:textId="35B824C5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676C22" w14:textId="3EAC5B00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2BD235" w14:textId="2D2C38D6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8D2DB5" w14:textId="071F2291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7DD5CA" w14:textId="067F7A4E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83C698" w14:textId="5166A144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4584B1" w14:textId="2B007615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BBEE02A" w14:textId="74AA919B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A0EC28" w14:textId="0E909652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E38ED2" w14:textId="43EAEF9F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F77EBB" w14:textId="7FC588D9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81FE085" w14:textId="59F5398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AD3A33" w14:textId="239E92E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76F36D" w14:textId="0F655CF7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AC2455" w14:textId="6CFA97FC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4A586D8" w14:textId="3D3306AD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93FE80" w14:textId="6D9764A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3FDCABD" w14:textId="1A578D9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E017BA" w14:textId="4EFAF8AF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2341AC" w14:textId="1C9B0CC6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45BEA2" w14:textId="25AEF0E5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5C42D5" w14:textId="457CB45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1FCBC4" w14:textId="4AD90DB2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3EF4A4C" w14:textId="0E01F6EA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6A3669" w14:textId="11B65E52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4D3327" w14:textId="58B01DF5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77A2215" w14:textId="237A76EB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30CF71" w14:textId="6792F31F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85DAA2" w14:textId="292141AF" w:rsidR="0016775D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BE19F54" w14:textId="77777777" w:rsidR="0016775D" w:rsidRPr="006C5936" w:rsidRDefault="0016775D" w:rsidP="0016775D">
      <w:pPr>
        <w:pStyle w:val="Odstavecseseznamem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C88C20C" w14:textId="368E6BEE" w:rsidR="00107A9C" w:rsidRPr="006C5936" w:rsidRDefault="00D2499E" w:rsidP="006C5936">
      <w:pPr>
        <w:pStyle w:val="Odstavecseseznamem"/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C5936">
        <w:rPr>
          <w:rFonts w:ascii="Times New Roman" w:eastAsia="Times New Roman" w:hAnsi="Times New Roman" w:cs="Times New Roman"/>
          <w:b/>
          <w:sz w:val="36"/>
        </w:rPr>
        <w:t>Evaluace, Portfolio dítěte – hodnocení dětí</w:t>
      </w:r>
    </w:p>
    <w:p w14:paraId="05892E4A" w14:textId="77777777" w:rsidR="00107A9C" w:rsidRDefault="00107A9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</w:rPr>
      </w:pPr>
    </w:p>
    <w:p w14:paraId="7AC17DE2" w14:textId="77777777" w:rsidR="00107A9C" w:rsidRDefault="00D2499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Čerpáno z literatury: </w:t>
      </w:r>
    </w:p>
    <w:p w14:paraId="6C073F5C" w14:textId="77777777" w:rsidR="00107A9C" w:rsidRDefault="00D2499E">
      <w:pPr>
        <w:numPr>
          <w:ilvl w:val="0"/>
          <w:numId w:val="48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Syslová, Z., Kratochvílová, J., &amp; Fikarová, T. (2018). Pedagogická diagnostika v MŠ. Práce</w:t>
      </w:r>
    </w:p>
    <w:p w14:paraId="6D169ACA" w14:textId="77777777" w:rsidR="00107A9C" w:rsidRDefault="00D2499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 portfoliem dítěte. Praha: Portál.</w:t>
      </w:r>
    </w:p>
    <w:p w14:paraId="173D26A7" w14:textId="77777777" w:rsidR="00107A9C" w:rsidRDefault="00B85BD7">
      <w:pPr>
        <w:numPr>
          <w:ilvl w:val="0"/>
          <w:numId w:val="49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hyperlink r:id="rId5">
        <w:r w:rsidR="00D2499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https://www.projektsypo.cz/dokumenty/Metodicka_prirucka_SYPO_Pedagogicka_diagnostika_MS_2022.pdf</w:t>
        </w:r>
      </w:hyperlink>
    </w:p>
    <w:p w14:paraId="2000A478" w14:textId="77777777" w:rsidR="00107A9C" w:rsidRDefault="00D2499E">
      <w:pPr>
        <w:numPr>
          <w:ilvl w:val="0"/>
          <w:numId w:val="49"/>
        </w:numPr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Rámcový vzdělávací program pro obor vzdělání 72–41–M/01 Informační služby [online]. Praha: MŠMT, 2008 [cit. 2018-03-19]. Dostupné z: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http://rvp.cz/informace/wp-content/uploads/</w:t>
        </w:r>
      </w:hyperlink>
      <w:r>
        <w:rPr>
          <w:rFonts w:ascii="Times New Roman" w:eastAsia="Times New Roman" w:hAnsi="Times New Roman" w:cs="Times New Roman"/>
          <w:sz w:val="20"/>
        </w:rPr>
        <w:t xml:space="preserve"> 2009/09/RVP-7241M01.pdf</w:t>
      </w:r>
    </w:p>
    <w:p w14:paraId="53B2543A" w14:textId="77777777" w:rsidR="00107A9C" w:rsidRDefault="00107A9C">
      <w:pPr>
        <w:rPr>
          <w:rFonts w:ascii="Times New Roman" w:eastAsia="Times New Roman" w:hAnsi="Times New Roman" w:cs="Times New Roman"/>
          <w:b/>
          <w:sz w:val="28"/>
        </w:rPr>
      </w:pPr>
    </w:p>
    <w:p w14:paraId="7B561D98" w14:textId="77777777" w:rsidR="00107A9C" w:rsidRDefault="00D2499E">
      <w:pPr>
        <w:numPr>
          <w:ilvl w:val="0"/>
          <w:numId w:val="50"/>
        </w:numPr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Hlavním úkolem učitelem je iniciovat vhodné činnosti, připravovat prostředí a nabízet dítěti příležitosti, jak poznávat, přemýšlet, chápat a porozumět sobě i všemu kolem sebe stále účinnějším způsobem“</w:t>
      </w:r>
    </w:p>
    <w:p w14:paraId="31BA38F8" w14:textId="77777777" w:rsidR="00107A9C" w:rsidRDefault="00D2499E">
      <w:pPr>
        <w:numPr>
          <w:ilvl w:val="0"/>
          <w:numId w:val="50"/>
        </w:numPr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Vzdělávací působení učitele vycházelo z pedagogické diagnostiky – z pozorování a uvědomění si individuálních potřeb a zájmů dítěte, ze znalosti aktuálního stavu jeho vývoje, konkrétní životní a sociální situace a pravidelného sledování jeho vývoje a vzdělávacích pokroků.</w:t>
      </w:r>
    </w:p>
    <w:p w14:paraId="50285989" w14:textId="77777777" w:rsidR="00107A9C" w:rsidRDefault="00D2499E">
      <w:pPr>
        <w:numPr>
          <w:ilvl w:val="0"/>
          <w:numId w:val="50"/>
        </w:numPr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Znalost zájmů dítěte, sledování vývoje a vzdělávacích pokroků je důležité z hlediska náročnosti plánovaných aktivit a cílů, které si učitel klade při plánování vzdělávací nabídky. </w:t>
      </w:r>
    </w:p>
    <w:p w14:paraId="36FFB5A3" w14:textId="77777777" w:rsidR="00107A9C" w:rsidRDefault="00D2499E">
      <w:pPr>
        <w:numPr>
          <w:ilvl w:val="0"/>
          <w:numId w:val="50"/>
        </w:numPr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Plánování, realizace a hodnocení se tak stávají kontinuálním integrovaným procesem individualizovaného předškolního vzdělávání, pro které se tematický plán a diagnostická portfolia stávají stěžejními dokumenty</w:t>
      </w:r>
    </w:p>
    <w:p w14:paraId="0AE7F207" w14:textId="77777777" w:rsidR="00107A9C" w:rsidRDefault="00D2499E">
      <w:pPr>
        <w:numPr>
          <w:ilvl w:val="0"/>
          <w:numId w:val="50"/>
        </w:numPr>
        <w:ind w:left="7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 současném předškolním vzdělávání již nelze promýšlet vzdělávací nabídku „globálně“ ve smyslu „co bych mohl s dětmi dělat“, ale je nutné více se opírat o znalost jednotlivých dětí a přemýšlet, co by je </w:t>
      </w:r>
      <w:r>
        <w:rPr>
          <w:rFonts w:ascii="Times New Roman" w:eastAsia="Times New Roman" w:hAnsi="Times New Roman" w:cs="Times New Roman"/>
          <w:sz w:val="28"/>
        </w:rPr>
        <w:lastRenderedPageBreak/>
        <w:t>mohlo posunout dál, co by je mohlo zajímat, co by jim mohlo pomoci v porozumění sobě samému a naší společnosti a co by jim pomohlo v jejich dalším životě.</w:t>
      </w:r>
    </w:p>
    <w:p w14:paraId="7F3CB8C7" w14:textId="7DCADE64" w:rsidR="00107A9C" w:rsidRDefault="00107A9C">
      <w:pPr>
        <w:rPr>
          <w:rFonts w:ascii="Times New Roman" w:eastAsia="Times New Roman" w:hAnsi="Times New Roman" w:cs="Times New Roman"/>
          <w:b/>
          <w:sz w:val="28"/>
        </w:rPr>
      </w:pPr>
    </w:p>
    <w:p w14:paraId="6AC29950" w14:textId="19AA41AB" w:rsidR="004C2F24" w:rsidRDefault="004C2F24">
      <w:pPr>
        <w:rPr>
          <w:rFonts w:ascii="Times New Roman" w:eastAsia="Times New Roman" w:hAnsi="Times New Roman" w:cs="Times New Roman"/>
          <w:b/>
          <w:sz w:val="28"/>
        </w:rPr>
      </w:pPr>
    </w:p>
    <w:p w14:paraId="33A6032E" w14:textId="77777777" w:rsidR="0016775D" w:rsidRDefault="0016775D">
      <w:pPr>
        <w:rPr>
          <w:rFonts w:ascii="Times New Roman" w:eastAsia="Times New Roman" w:hAnsi="Times New Roman" w:cs="Times New Roman"/>
          <w:b/>
          <w:sz w:val="28"/>
        </w:rPr>
      </w:pPr>
    </w:p>
    <w:p w14:paraId="4A47B11A" w14:textId="77777777" w:rsidR="004C2F24" w:rsidRDefault="004C2F24">
      <w:pPr>
        <w:rPr>
          <w:rFonts w:ascii="Times New Roman" w:eastAsia="Times New Roman" w:hAnsi="Times New Roman" w:cs="Times New Roman"/>
          <w:b/>
          <w:sz w:val="28"/>
        </w:rPr>
      </w:pPr>
    </w:p>
    <w:p w14:paraId="57899A03" w14:textId="77777777" w:rsidR="00107A9C" w:rsidRDefault="00D249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Individualizace předškolního vzdělávání</w:t>
      </w:r>
    </w:p>
    <w:p w14:paraId="54E63856" w14:textId="77777777" w:rsidR="00107A9C" w:rsidRDefault="00D249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Vzdělávání a respektování jedinečnosti každého dítěte s rozdílnou úrovní schopností, s rozmanitými temperamentovými charakteristikami, rozdílným stylem učení, rozdílnými zájmy, s rozdílným rodinným zázemím, různou etnicitou, náboženským přesvědčením atd. </w:t>
      </w:r>
    </w:p>
    <w:p w14:paraId="1F0C0D84" w14:textId="77777777" w:rsidR="00107A9C" w:rsidRDefault="00D249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 specifika jednotlivých dětí je nutné přihlížet při plánování a realizaci vzdělávací nabídky, a to z hlediska jejich věku (věková přiměřenost), ale i vzhledem k jejich osobním dispozicím a možnostem (individuální přiměřenost</w:t>
      </w:r>
    </w:p>
    <w:p w14:paraId="2C6F455D" w14:textId="77777777" w:rsidR="00107A9C" w:rsidRDefault="00107A9C">
      <w:pPr>
        <w:rPr>
          <w:rFonts w:ascii="Times New Roman" w:eastAsia="Times New Roman" w:hAnsi="Times New Roman" w:cs="Times New Roman"/>
          <w:b/>
          <w:sz w:val="28"/>
        </w:rPr>
      </w:pPr>
    </w:p>
    <w:p w14:paraId="43C4D468" w14:textId="77777777" w:rsidR="00107A9C" w:rsidRDefault="00107A9C">
      <w:pPr>
        <w:rPr>
          <w:rFonts w:ascii="Times New Roman" w:eastAsia="Times New Roman" w:hAnsi="Times New Roman" w:cs="Times New Roman"/>
          <w:b/>
          <w:sz w:val="28"/>
        </w:rPr>
      </w:pPr>
    </w:p>
    <w:p w14:paraId="71156887" w14:textId="77777777" w:rsidR="00107A9C" w:rsidRDefault="00D249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Cílem pedagogické diagnostiky je vytvořit systém, který umožní:</w:t>
      </w:r>
    </w:p>
    <w:p w14:paraId="5D57FF93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dítě poznat, vycházet z toho, jaké je, jaké jsou jeho možnosti, schopnosti, dovednosti, co již umí a zná</w:t>
      </w:r>
    </w:p>
    <w:p w14:paraId="13F4800C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identifikovat jeho silné i slabé stránky;</w:t>
      </w:r>
    </w:p>
    <w:p w14:paraId="25E11770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stanovit si výchozí bod společné cesty, míru a přiměřenost podnětů;</w:t>
      </w:r>
    </w:p>
    <w:p w14:paraId="474CFDAD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průběžně podporovat a vyhodnocovat přijímání podnětů, postupů, které dítěti pomáhají</w:t>
      </w:r>
    </w:p>
    <w:p w14:paraId="6FACB574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 procesu učení a vedou k pozitivní změně;</w:t>
      </w:r>
    </w:p>
    <w:p w14:paraId="4FBA1AA7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vyhodnocovat posuny dílčí, shrnující;</w:t>
      </w:r>
    </w:p>
    <w:p w14:paraId="319D47B8" w14:textId="77777777" w:rsidR="00107A9C" w:rsidRDefault="00D2499E">
      <w:pPr>
        <w:numPr>
          <w:ilvl w:val="0"/>
          <w:numId w:val="5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stanovovat krátkodobé i dlouhodobější cíle.</w:t>
      </w:r>
    </w:p>
    <w:p w14:paraId="79D52985" w14:textId="77777777" w:rsidR="00107A9C" w:rsidRDefault="00107A9C">
      <w:pPr>
        <w:rPr>
          <w:rFonts w:ascii="Times New Roman" w:eastAsia="Times New Roman" w:hAnsi="Times New Roman" w:cs="Times New Roman"/>
          <w:sz w:val="28"/>
        </w:rPr>
      </w:pPr>
    </w:p>
    <w:p w14:paraId="01A6BEB1" w14:textId="77777777" w:rsidR="00107A9C" w:rsidRDefault="00107A9C">
      <w:pPr>
        <w:rPr>
          <w:rFonts w:ascii="Times New Roman" w:eastAsia="Times New Roman" w:hAnsi="Times New Roman" w:cs="Times New Roman"/>
          <w:b/>
          <w:sz w:val="28"/>
        </w:rPr>
      </w:pPr>
    </w:p>
    <w:p w14:paraId="74EE4B03" w14:textId="77777777" w:rsidR="00107A9C" w:rsidRDefault="00D249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Portfolio obsahuje: </w:t>
      </w:r>
      <w:r>
        <w:rPr>
          <w:rFonts w:ascii="Times New Roman" w:eastAsia="Times New Roman" w:hAnsi="Times New Roman" w:cs="Times New Roman"/>
          <w:sz w:val="28"/>
        </w:rPr>
        <w:t>Dítě a rodiče mají přístup do portfolia dítěte.</w:t>
      </w:r>
    </w:p>
    <w:p w14:paraId="74C0B390" w14:textId="5DF466DD" w:rsidR="00107A9C" w:rsidRDefault="00D2499E">
      <w:pPr>
        <w:numPr>
          <w:ilvl w:val="0"/>
          <w:numId w:val="52"/>
        </w:numPr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Diagnostika a hodnoceni</w:t>
      </w:r>
      <w:r w:rsidR="0016775D">
        <w:rPr>
          <w:rFonts w:ascii="Times New Roman" w:eastAsia="Times New Roman" w:hAnsi="Times New Roman" w:cs="Times New Roman"/>
          <w:sz w:val="28"/>
          <w:u w:val="single"/>
        </w:rPr>
        <w:t xml:space="preserve"> (Šmardová, Bednářová)</w:t>
      </w:r>
    </w:p>
    <w:p w14:paraId="041B1CFB" w14:textId="7B1D2F8A" w:rsidR="0016775D" w:rsidRDefault="0016775D">
      <w:pPr>
        <w:numPr>
          <w:ilvl w:val="0"/>
          <w:numId w:val="52"/>
        </w:numPr>
        <w:ind w:left="720" w:hanging="36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Zpráva a doporučení z vyšetření SPC</w:t>
      </w:r>
    </w:p>
    <w:p w14:paraId="1FB5A243" w14:textId="56E5D96E" w:rsidR="00107A9C" w:rsidRDefault="00D2499E">
      <w:pPr>
        <w:numPr>
          <w:ilvl w:val="0"/>
          <w:numId w:val="5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Výtvory dítěte dle obsahu TVP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61E9D10" w14:textId="77777777" w:rsidR="00107A9C" w:rsidRDefault="00D2499E">
      <w:pPr>
        <w:numPr>
          <w:ilvl w:val="0"/>
          <w:numId w:val="5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Složka pracovních listů – </w:t>
      </w:r>
      <w:r>
        <w:rPr>
          <w:rFonts w:ascii="Times New Roman" w:eastAsia="Times New Roman" w:hAnsi="Times New Roman" w:cs="Times New Roman"/>
          <w:sz w:val="28"/>
        </w:rPr>
        <w:t>týdenní úkoly dle potřeb dítěte</w:t>
      </w:r>
    </w:p>
    <w:p w14:paraId="3E583D58" w14:textId="77777777" w:rsidR="004C2F24" w:rsidRDefault="004C2F24">
      <w:pPr>
        <w:rPr>
          <w:rFonts w:ascii="Times New Roman" w:eastAsia="Times New Roman" w:hAnsi="Times New Roman" w:cs="Times New Roman"/>
          <w:b/>
          <w:sz w:val="28"/>
        </w:rPr>
      </w:pPr>
    </w:p>
    <w:p w14:paraId="6A931487" w14:textId="29B5BEA4" w:rsidR="004C2F24" w:rsidRDefault="004C2F24">
      <w:pPr>
        <w:rPr>
          <w:rFonts w:ascii="Times New Roman" w:eastAsia="Times New Roman" w:hAnsi="Times New Roman" w:cs="Times New Roman"/>
          <w:b/>
          <w:sz w:val="28"/>
        </w:rPr>
      </w:pPr>
    </w:p>
    <w:p w14:paraId="3C5F56A5" w14:textId="77777777" w:rsidR="0016775D" w:rsidRDefault="0016775D">
      <w:pPr>
        <w:rPr>
          <w:rFonts w:ascii="Times New Roman" w:eastAsia="Times New Roman" w:hAnsi="Times New Roman" w:cs="Times New Roman"/>
          <w:b/>
          <w:sz w:val="28"/>
        </w:rPr>
      </w:pPr>
    </w:p>
    <w:p w14:paraId="2F7C358C" w14:textId="5A36276B" w:rsidR="00107A9C" w:rsidRDefault="00D2499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Hodnocení dítěte:</w:t>
      </w:r>
    </w:p>
    <w:p w14:paraId="4B1F0151" w14:textId="77777777" w:rsidR="00107A9C" w:rsidRDefault="00D2499E">
      <w:pPr>
        <w:numPr>
          <w:ilvl w:val="0"/>
          <w:numId w:val="5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Vstupní diagnostika</w:t>
      </w:r>
      <w:r>
        <w:rPr>
          <w:rFonts w:ascii="Times New Roman" w:eastAsia="Times New Roman" w:hAnsi="Times New Roman" w:cs="Times New Roman"/>
          <w:sz w:val="28"/>
        </w:rPr>
        <w:t xml:space="preserve"> – rodinná, osobní anamnéza (vstupní dotazník, předadaptační pozorování, adaptační období, projevy ve skupině, komunikace mezi vrstevníky, s dospělým…)</w:t>
      </w:r>
    </w:p>
    <w:p w14:paraId="7F8268DF" w14:textId="77777777" w:rsidR="00107A9C" w:rsidRDefault="00D2499E">
      <w:pPr>
        <w:numPr>
          <w:ilvl w:val="0"/>
          <w:numId w:val="53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Průběžná diagnostika</w:t>
      </w:r>
    </w:p>
    <w:p w14:paraId="48FE3B28" w14:textId="27876506" w:rsidR="00107A9C" w:rsidRDefault="00D2499E">
      <w:pPr>
        <w:numPr>
          <w:ilvl w:val="0"/>
          <w:numId w:val="53"/>
        </w:numPr>
        <w:ind w:left="28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Diagnostické údaje – Vývoj dítěte (školní zralost) Bednářová, Šmardová</w:t>
      </w:r>
    </w:p>
    <w:p w14:paraId="5C304904" w14:textId="77777777" w:rsidR="00107A9C" w:rsidRDefault="00D2499E">
      <w:pPr>
        <w:numPr>
          <w:ilvl w:val="0"/>
          <w:numId w:val="53"/>
        </w:numPr>
        <w:ind w:left="28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Zaměř a hodnocení (průběžně)</w:t>
      </w:r>
    </w:p>
    <w:p w14:paraId="436E1657" w14:textId="77777777" w:rsidR="00107A9C" w:rsidRDefault="00107A9C">
      <w:pPr>
        <w:rPr>
          <w:rFonts w:ascii="Times New Roman" w:eastAsia="Times New Roman" w:hAnsi="Times New Roman" w:cs="Times New Roman"/>
          <w:sz w:val="28"/>
        </w:rPr>
      </w:pPr>
    </w:p>
    <w:p w14:paraId="305DD5EA" w14:textId="77777777" w:rsidR="00107A9C" w:rsidRDefault="00107A9C">
      <w:pPr>
        <w:rPr>
          <w:rFonts w:ascii="Times New Roman" w:eastAsia="Times New Roman" w:hAnsi="Times New Roman" w:cs="Times New Roman"/>
          <w:sz w:val="28"/>
        </w:rPr>
      </w:pPr>
    </w:p>
    <w:p w14:paraId="1AE43D77" w14:textId="77777777" w:rsidR="00107A9C" w:rsidRDefault="00107A9C">
      <w:pPr>
        <w:rPr>
          <w:rFonts w:ascii="Times New Roman" w:eastAsia="Times New Roman" w:hAnsi="Times New Roman" w:cs="Times New Roman"/>
          <w:sz w:val="28"/>
        </w:rPr>
      </w:pPr>
    </w:p>
    <w:p w14:paraId="4116AE56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1E2AE43F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6E8317E8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36390303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44355AF0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4DEE82A7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521715DC" w14:textId="77777777" w:rsidR="00107A9C" w:rsidRDefault="00107A9C">
      <w:pPr>
        <w:rPr>
          <w:rFonts w:ascii="Comic Sans MS" w:eastAsia="Comic Sans MS" w:hAnsi="Comic Sans MS" w:cs="Comic Sans MS"/>
        </w:rPr>
      </w:pPr>
    </w:p>
    <w:p w14:paraId="5AAE86EA" w14:textId="77777777" w:rsidR="00107A9C" w:rsidRDefault="00107A9C">
      <w:pPr>
        <w:rPr>
          <w:rFonts w:ascii="Calibri" w:eastAsia="Calibri" w:hAnsi="Calibri" w:cs="Calibri"/>
        </w:rPr>
      </w:pPr>
    </w:p>
    <w:p w14:paraId="747AB1B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2200E39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727181B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1D482E6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0AE8925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2D0373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28E4277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3CA767D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930821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4FB5650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692B3079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8EF841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7AA98E1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6B7D09F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4CB3849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33AF7C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8413E8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A098137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9AED439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3108638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6BF9E16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6C48AB5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AE320A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669332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CDB9895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0F79884A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446E319C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5272066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B6BE033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7484F55E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2BC60645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6EB46ED" w14:textId="77777777" w:rsidR="00107A9C" w:rsidRDefault="00107A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B0CE556" w14:textId="77777777" w:rsidR="00107A9C" w:rsidRDefault="0010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8C6FC04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14:paraId="34BF1552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14:paraId="21A1CBE6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</w:p>
    <w:p w14:paraId="5717F99D" w14:textId="77777777" w:rsidR="00107A9C" w:rsidRDefault="00107A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sectPr w:rsidR="0010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8A4"/>
    <w:multiLevelType w:val="multilevel"/>
    <w:tmpl w:val="6D305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B7C4F"/>
    <w:multiLevelType w:val="multilevel"/>
    <w:tmpl w:val="7F90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D6D4A"/>
    <w:multiLevelType w:val="multilevel"/>
    <w:tmpl w:val="FBFCA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A4149"/>
    <w:multiLevelType w:val="multilevel"/>
    <w:tmpl w:val="A51A7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72C9D"/>
    <w:multiLevelType w:val="multilevel"/>
    <w:tmpl w:val="89585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9C0559"/>
    <w:multiLevelType w:val="hybridMultilevel"/>
    <w:tmpl w:val="8AE61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A8B"/>
    <w:multiLevelType w:val="multilevel"/>
    <w:tmpl w:val="57082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97B76"/>
    <w:multiLevelType w:val="multilevel"/>
    <w:tmpl w:val="5308E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51C8C"/>
    <w:multiLevelType w:val="multilevel"/>
    <w:tmpl w:val="D6540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320DA"/>
    <w:multiLevelType w:val="hybridMultilevel"/>
    <w:tmpl w:val="F23C6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1801"/>
    <w:multiLevelType w:val="hybridMultilevel"/>
    <w:tmpl w:val="3AA63DE2"/>
    <w:lvl w:ilvl="0" w:tplc="3BB6466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55297"/>
    <w:multiLevelType w:val="multilevel"/>
    <w:tmpl w:val="702A7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AB1341"/>
    <w:multiLevelType w:val="multilevel"/>
    <w:tmpl w:val="CF7E9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44005F"/>
    <w:multiLevelType w:val="multilevel"/>
    <w:tmpl w:val="DE9E1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0F6CA6"/>
    <w:multiLevelType w:val="multilevel"/>
    <w:tmpl w:val="D81C4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80551E"/>
    <w:multiLevelType w:val="multilevel"/>
    <w:tmpl w:val="36720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2D30A9"/>
    <w:multiLevelType w:val="multilevel"/>
    <w:tmpl w:val="ED0C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9473B3"/>
    <w:multiLevelType w:val="multilevel"/>
    <w:tmpl w:val="DCEE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744A0B"/>
    <w:multiLevelType w:val="multilevel"/>
    <w:tmpl w:val="92F8B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345317"/>
    <w:multiLevelType w:val="multilevel"/>
    <w:tmpl w:val="A15E2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53104C5"/>
    <w:multiLevelType w:val="multilevel"/>
    <w:tmpl w:val="5380F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C942B7"/>
    <w:multiLevelType w:val="hybridMultilevel"/>
    <w:tmpl w:val="5106B24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7F80882"/>
    <w:multiLevelType w:val="multilevel"/>
    <w:tmpl w:val="37260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496372"/>
    <w:multiLevelType w:val="multilevel"/>
    <w:tmpl w:val="CCC4F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E43F8E"/>
    <w:multiLevelType w:val="multilevel"/>
    <w:tmpl w:val="D7961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C61953"/>
    <w:multiLevelType w:val="multilevel"/>
    <w:tmpl w:val="80328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154C46"/>
    <w:multiLevelType w:val="multilevel"/>
    <w:tmpl w:val="A4D8A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9D0821"/>
    <w:multiLevelType w:val="multilevel"/>
    <w:tmpl w:val="130AC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D16736"/>
    <w:multiLevelType w:val="multilevel"/>
    <w:tmpl w:val="AB80C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7D0FAE"/>
    <w:multiLevelType w:val="multilevel"/>
    <w:tmpl w:val="3302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EE04A0"/>
    <w:multiLevelType w:val="multilevel"/>
    <w:tmpl w:val="35D4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B10A8C"/>
    <w:multiLevelType w:val="multilevel"/>
    <w:tmpl w:val="A5BED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B63B82"/>
    <w:multiLevelType w:val="multilevel"/>
    <w:tmpl w:val="712AD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B75438"/>
    <w:multiLevelType w:val="multilevel"/>
    <w:tmpl w:val="78F02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5F676C"/>
    <w:multiLevelType w:val="multilevel"/>
    <w:tmpl w:val="D512A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AD6579"/>
    <w:multiLevelType w:val="multilevel"/>
    <w:tmpl w:val="3302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3449F4"/>
    <w:multiLevelType w:val="multilevel"/>
    <w:tmpl w:val="CE7AB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B6366B9"/>
    <w:multiLevelType w:val="multilevel"/>
    <w:tmpl w:val="44E45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9366AF"/>
    <w:multiLevelType w:val="multilevel"/>
    <w:tmpl w:val="4480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89575A"/>
    <w:multiLevelType w:val="multilevel"/>
    <w:tmpl w:val="BAC80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AA57B0"/>
    <w:multiLevelType w:val="multilevel"/>
    <w:tmpl w:val="95183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4321C1"/>
    <w:multiLevelType w:val="multilevel"/>
    <w:tmpl w:val="33E66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2C06980"/>
    <w:multiLevelType w:val="multilevel"/>
    <w:tmpl w:val="54D49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3F34C7A"/>
    <w:multiLevelType w:val="multilevel"/>
    <w:tmpl w:val="4596E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4E059F9"/>
    <w:multiLevelType w:val="hybridMultilevel"/>
    <w:tmpl w:val="4FB44248"/>
    <w:lvl w:ilvl="0" w:tplc="3BB6466C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2568A0"/>
    <w:multiLevelType w:val="multilevel"/>
    <w:tmpl w:val="FC2C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74F44F1"/>
    <w:multiLevelType w:val="multilevel"/>
    <w:tmpl w:val="4E488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7715C44"/>
    <w:multiLevelType w:val="multilevel"/>
    <w:tmpl w:val="AC140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2F3B71"/>
    <w:multiLevelType w:val="hybridMultilevel"/>
    <w:tmpl w:val="1F345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7229EF"/>
    <w:multiLevelType w:val="multilevel"/>
    <w:tmpl w:val="BC768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A746E13"/>
    <w:multiLevelType w:val="multilevel"/>
    <w:tmpl w:val="18222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1341EF"/>
    <w:multiLevelType w:val="multilevel"/>
    <w:tmpl w:val="5E660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9367855"/>
    <w:multiLevelType w:val="multilevel"/>
    <w:tmpl w:val="4D02A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A7D7F96"/>
    <w:multiLevelType w:val="multilevel"/>
    <w:tmpl w:val="F3D6D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A67577"/>
    <w:multiLevelType w:val="multilevel"/>
    <w:tmpl w:val="31FE3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E5B6DCE"/>
    <w:multiLevelType w:val="multilevel"/>
    <w:tmpl w:val="8C5C3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0E853FA"/>
    <w:multiLevelType w:val="multilevel"/>
    <w:tmpl w:val="33023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207C03"/>
    <w:multiLevelType w:val="hybridMultilevel"/>
    <w:tmpl w:val="33B6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BC62D5"/>
    <w:multiLevelType w:val="multilevel"/>
    <w:tmpl w:val="7EC03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35A1122"/>
    <w:multiLevelType w:val="multilevel"/>
    <w:tmpl w:val="DE46D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94A713D"/>
    <w:multiLevelType w:val="multilevel"/>
    <w:tmpl w:val="DC62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E531B36"/>
    <w:multiLevelType w:val="multilevel"/>
    <w:tmpl w:val="3F9EF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F257EC7"/>
    <w:multiLevelType w:val="multilevel"/>
    <w:tmpl w:val="C9903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33"/>
  </w:num>
  <w:num w:numId="4">
    <w:abstractNumId w:val="18"/>
  </w:num>
  <w:num w:numId="5">
    <w:abstractNumId w:val="8"/>
  </w:num>
  <w:num w:numId="6">
    <w:abstractNumId w:val="0"/>
  </w:num>
  <w:num w:numId="7">
    <w:abstractNumId w:val="53"/>
  </w:num>
  <w:num w:numId="8">
    <w:abstractNumId w:val="3"/>
  </w:num>
  <w:num w:numId="9">
    <w:abstractNumId w:val="35"/>
  </w:num>
  <w:num w:numId="10">
    <w:abstractNumId w:val="42"/>
  </w:num>
  <w:num w:numId="11">
    <w:abstractNumId w:val="15"/>
  </w:num>
  <w:num w:numId="12">
    <w:abstractNumId w:val="47"/>
  </w:num>
  <w:num w:numId="13">
    <w:abstractNumId w:val="58"/>
  </w:num>
  <w:num w:numId="14">
    <w:abstractNumId w:val="19"/>
  </w:num>
  <w:num w:numId="15">
    <w:abstractNumId w:val="46"/>
  </w:num>
  <w:num w:numId="16">
    <w:abstractNumId w:val="17"/>
  </w:num>
  <w:num w:numId="17">
    <w:abstractNumId w:val="36"/>
  </w:num>
  <w:num w:numId="18">
    <w:abstractNumId w:val="62"/>
  </w:num>
  <w:num w:numId="19">
    <w:abstractNumId w:val="1"/>
  </w:num>
  <w:num w:numId="20">
    <w:abstractNumId w:val="12"/>
  </w:num>
  <w:num w:numId="21">
    <w:abstractNumId w:val="6"/>
  </w:num>
  <w:num w:numId="22">
    <w:abstractNumId w:val="37"/>
  </w:num>
  <w:num w:numId="23">
    <w:abstractNumId w:val="61"/>
  </w:num>
  <w:num w:numId="24">
    <w:abstractNumId w:val="20"/>
  </w:num>
  <w:num w:numId="25">
    <w:abstractNumId w:val="14"/>
  </w:num>
  <w:num w:numId="26">
    <w:abstractNumId w:val="31"/>
  </w:num>
  <w:num w:numId="27">
    <w:abstractNumId w:val="54"/>
  </w:num>
  <w:num w:numId="28">
    <w:abstractNumId w:val="23"/>
  </w:num>
  <w:num w:numId="29">
    <w:abstractNumId w:val="38"/>
  </w:num>
  <w:num w:numId="30">
    <w:abstractNumId w:val="24"/>
  </w:num>
  <w:num w:numId="31">
    <w:abstractNumId w:val="40"/>
  </w:num>
  <w:num w:numId="32">
    <w:abstractNumId w:val="52"/>
  </w:num>
  <w:num w:numId="33">
    <w:abstractNumId w:val="55"/>
  </w:num>
  <w:num w:numId="34">
    <w:abstractNumId w:val="2"/>
  </w:num>
  <w:num w:numId="35">
    <w:abstractNumId w:val="22"/>
  </w:num>
  <w:num w:numId="36">
    <w:abstractNumId w:val="11"/>
  </w:num>
  <w:num w:numId="37">
    <w:abstractNumId w:val="45"/>
  </w:num>
  <w:num w:numId="38">
    <w:abstractNumId w:val="30"/>
  </w:num>
  <w:num w:numId="39">
    <w:abstractNumId w:val="60"/>
  </w:num>
  <w:num w:numId="40">
    <w:abstractNumId w:val="34"/>
  </w:num>
  <w:num w:numId="41">
    <w:abstractNumId w:val="25"/>
  </w:num>
  <w:num w:numId="42">
    <w:abstractNumId w:val="7"/>
  </w:num>
  <w:num w:numId="43">
    <w:abstractNumId w:val="4"/>
  </w:num>
  <w:num w:numId="44">
    <w:abstractNumId w:val="41"/>
  </w:num>
  <w:num w:numId="45">
    <w:abstractNumId w:val="28"/>
  </w:num>
  <w:num w:numId="46">
    <w:abstractNumId w:val="50"/>
  </w:num>
  <w:num w:numId="47">
    <w:abstractNumId w:val="27"/>
  </w:num>
  <w:num w:numId="48">
    <w:abstractNumId w:val="51"/>
  </w:num>
  <w:num w:numId="49">
    <w:abstractNumId w:val="32"/>
  </w:num>
  <w:num w:numId="50">
    <w:abstractNumId w:val="59"/>
  </w:num>
  <w:num w:numId="51">
    <w:abstractNumId w:val="39"/>
  </w:num>
  <w:num w:numId="52">
    <w:abstractNumId w:val="43"/>
  </w:num>
  <w:num w:numId="53">
    <w:abstractNumId w:val="13"/>
  </w:num>
  <w:num w:numId="54">
    <w:abstractNumId w:val="49"/>
  </w:num>
  <w:num w:numId="55">
    <w:abstractNumId w:val="57"/>
  </w:num>
  <w:num w:numId="56">
    <w:abstractNumId w:val="44"/>
  </w:num>
  <w:num w:numId="57">
    <w:abstractNumId w:val="5"/>
  </w:num>
  <w:num w:numId="58">
    <w:abstractNumId w:val="56"/>
  </w:num>
  <w:num w:numId="59">
    <w:abstractNumId w:val="29"/>
  </w:num>
  <w:num w:numId="60">
    <w:abstractNumId w:val="48"/>
  </w:num>
  <w:num w:numId="61">
    <w:abstractNumId w:val="21"/>
  </w:num>
  <w:num w:numId="62">
    <w:abstractNumId w:val="9"/>
  </w:num>
  <w:num w:numId="63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A9C"/>
    <w:rsid w:val="000D3965"/>
    <w:rsid w:val="000E5282"/>
    <w:rsid w:val="00106800"/>
    <w:rsid w:val="00107A9C"/>
    <w:rsid w:val="00115AAD"/>
    <w:rsid w:val="00143DC6"/>
    <w:rsid w:val="0016775D"/>
    <w:rsid w:val="0021717B"/>
    <w:rsid w:val="00240836"/>
    <w:rsid w:val="002E5CBD"/>
    <w:rsid w:val="00324800"/>
    <w:rsid w:val="00453F15"/>
    <w:rsid w:val="004C2F24"/>
    <w:rsid w:val="00525903"/>
    <w:rsid w:val="00610840"/>
    <w:rsid w:val="006C5936"/>
    <w:rsid w:val="006F651E"/>
    <w:rsid w:val="00856A99"/>
    <w:rsid w:val="008609CE"/>
    <w:rsid w:val="00873911"/>
    <w:rsid w:val="009713E8"/>
    <w:rsid w:val="00A20791"/>
    <w:rsid w:val="00A214F7"/>
    <w:rsid w:val="00B2451A"/>
    <w:rsid w:val="00B53671"/>
    <w:rsid w:val="00B85BD7"/>
    <w:rsid w:val="00BB5F20"/>
    <w:rsid w:val="00C05B43"/>
    <w:rsid w:val="00C43684"/>
    <w:rsid w:val="00D2499E"/>
    <w:rsid w:val="00DE2CFB"/>
    <w:rsid w:val="00F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E6A"/>
  <w15:docId w15:val="{C518D7A8-C2C0-4FBD-8084-E1139E56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D2499E"/>
  </w:style>
  <w:style w:type="paragraph" w:styleId="Odstavecseseznamem">
    <w:name w:val="List Paragraph"/>
    <w:basedOn w:val="Normln"/>
    <w:uiPriority w:val="34"/>
    <w:qFormat/>
    <w:rsid w:val="0087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p.cz/informace/wp-content/uploads/" TargetMode="External"/><Relationship Id="rId5" Type="http://schemas.openxmlformats.org/officeDocument/2006/relationships/hyperlink" Target="https://www.projektsypo.cz/dokumenty/Metodicka_prirucka_SYPO_Pedagogicka_diagnostika_MS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19</Pages>
  <Words>3932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 Šťastný</cp:lastModifiedBy>
  <cp:revision>7</cp:revision>
  <dcterms:created xsi:type="dcterms:W3CDTF">2022-08-31T09:41:00Z</dcterms:created>
  <dcterms:modified xsi:type="dcterms:W3CDTF">2023-08-30T11:18:00Z</dcterms:modified>
</cp:coreProperties>
</file>